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000" w:type="pct"/>
            <w:noWrap/>
            <w:vAlign w:val="center"/>
          </w:tcPr>
          <w:p>
            <w:pPr>
              <w:rPr>
                <w:rFonts w:hint="default" w:ascii="黑体" w:eastAsia="黑体" w:cs="黑体"/>
                <w:sz w:val="32"/>
                <w:szCs w:val="32"/>
                <w:lang w:val="en"/>
              </w:rPr>
            </w:pPr>
            <w:r>
              <w:rPr>
                <w:rFonts w:hint="eastAsia" w:ascii="黑体" w:eastAsia="黑体" w:cs="黑体"/>
                <w:sz w:val="32"/>
                <w:szCs w:val="32"/>
              </w:rPr>
              <w:t>附件</w:t>
            </w:r>
            <w:r>
              <w:rPr>
                <w:rFonts w:hint="default" w:ascii="黑体" w:eastAsia="黑体" w:cs="黑体"/>
                <w:sz w:val="32"/>
                <w:szCs w:val="32"/>
                <w:lang w:val="en"/>
              </w:rPr>
              <w:t>1</w:t>
            </w:r>
          </w:p>
          <w:p>
            <w:pPr>
              <w:pStyle w:val="2"/>
              <w:jc w:val="center"/>
              <w:rPr>
                <w:rFonts w:ascii="黑体" w:eastAsia="黑体"/>
                <w:b w:val="0"/>
                <w:bCs w:val="0"/>
                <w:spacing w:val="-20"/>
                <w:kern w:val="0"/>
                <w:sz w:val="36"/>
                <w:szCs w:val="36"/>
              </w:rPr>
            </w:pPr>
            <w:r>
              <w:rPr>
                <w:rFonts w:hint="eastAsia" w:ascii="Cambria" w:hAnsi="Cambria" w:cs="宋体"/>
                <w:kern w:val="2"/>
                <w:sz w:val="32"/>
                <w:szCs w:val="32"/>
              </w:rPr>
              <w:t>第五批上海市医学领军人才培养对象名单</w:t>
            </w:r>
          </w:p>
          <w:tbl>
            <w:tblPr>
              <w:tblStyle w:val="5"/>
              <w:tblW w:w="853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3"/>
              <w:gridCol w:w="971"/>
              <w:gridCol w:w="4819"/>
              <w:gridCol w:w="1977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b/>
                      <w:bCs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b/>
                      <w:bCs/>
                      <w:kern w:val="0"/>
                      <w:sz w:val="24"/>
                    </w:rPr>
                    <w:t>序号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b/>
                      <w:bCs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b/>
                      <w:bCs/>
                      <w:kern w:val="0"/>
                      <w:sz w:val="24"/>
                    </w:rPr>
                    <w:t>姓名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b/>
                      <w:bCs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b/>
                      <w:bCs/>
                      <w:kern w:val="0"/>
                      <w:sz w:val="24"/>
                    </w:rPr>
                    <w:t>单  位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b/>
                      <w:bCs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b/>
                      <w:bCs/>
                      <w:kern w:val="0"/>
                      <w:sz w:val="24"/>
                    </w:rPr>
                    <w:t>从事专业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1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吴继红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复旦大学附属眼耳鼻喉科医院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眼科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2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梁倩倩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上海中医药大学附属龙华医院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中医骨伤科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3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陈  靖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复旦大学附属华山医院北院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肾病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4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柳素玲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复旦大学附属肿瘤医院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肿瘤干细胞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5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陈  彤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复旦大学附属华山医院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血液病学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6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徐世芬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上海市中医医院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针灸学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7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张翼飞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上海市内分泌代谢病研究所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内分泌代谢病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8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吕飞舟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上海市第五人民医院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骨科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9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保志军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华东医院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老年医学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10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刘学波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上海市同济医院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心血管内科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11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薛  蔚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上海交通大学医学院附属仁济医院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泌尿外科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12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吴  韬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pacing w:val="-16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spacing w:val="-16"/>
                      <w:kern w:val="0"/>
                      <w:sz w:val="24"/>
                    </w:rPr>
                    <w:t>上海交通大学医学院附属新华医院崇明分院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医院信息化管理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13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沙  巍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上海市肺科医院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结核病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14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卢旭华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上海长征医院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脊柱外科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15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江孙芳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复旦大学附属中山医院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全科医学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16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常春康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上海市第六人民医院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血液病学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17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陆清声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上海长海医院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血管外科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18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吴  蓉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上海市第一人民医院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超声诊断与介入治疗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19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周玉峰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复旦大学附属儿科医院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儿童哮喘与过敏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20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李世亭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上海交通大学医学院附属新华医院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神经外科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21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徐辉雄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上海市第十人民医院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超声医学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22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张  浩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上海交通大学医学院附属上海儿童医学中心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心血管外科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23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朱丽萍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上海市妇幼保健中心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妇幼卫生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24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施  燕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上海市疾病预防控制中心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慢病综合管理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25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冯  景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上海市奉贤区中心医院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临床检验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26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张登海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上海市浦东新区公利医院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临床免疫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27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钱文昊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上海市徐汇区牙病防治所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口腔病防治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5" w:hRule="atLeast"/>
                <w:jc w:val="center"/>
              </w:trPr>
              <w:tc>
                <w:tcPr>
                  <w:tcW w:w="447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28</w:t>
                  </w:r>
                </w:p>
              </w:tc>
              <w:tc>
                <w:tcPr>
                  <w:tcW w:w="56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丁  罡</w:t>
                  </w:r>
                </w:p>
              </w:tc>
              <w:tc>
                <w:tcPr>
                  <w:tcW w:w="2825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上海国际医学中心</w:t>
                  </w:r>
                </w:p>
              </w:tc>
              <w:tc>
                <w:tcPr>
                  <w:tcW w:w="1159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仿宋_GB2312" w:hAnsi="宋体" w:eastAsia="仿宋_GB2312"/>
                      <w:color w:val="000000"/>
                      <w:sz w:val="24"/>
                    </w:rPr>
                  </w:pPr>
                  <w:r>
                    <w:rPr>
                      <w:rFonts w:hint="eastAsia" w:ascii="仿宋_GB2312" w:hAnsi="宋体" w:eastAsia="仿宋_GB2312" w:cs="仿宋_GB2312"/>
                      <w:color w:val="000000"/>
                      <w:kern w:val="0"/>
                      <w:sz w:val="24"/>
                    </w:rPr>
                    <w:t>临床肿瘤学</w:t>
                  </w:r>
                </w:p>
              </w:tc>
            </w:tr>
          </w:tbl>
          <w:p/>
        </w:tc>
      </w:tr>
    </w:tbl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宋简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方正细黑一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方正宋体S-超大字符集(SIP)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A1B"/>
    <w:rsid w:val="00162D6D"/>
    <w:rsid w:val="003F75AE"/>
    <w:rsid w:val="00525356"/>
    <w:rsid w:val="00737BC7"/>
    <w:rsid w:val="007E2803"/>
    <w:rsid w:val="00901CA3"/>
    <w:rsid w:val="009A58E7"/>
    <w:rsid w:val="009D59FA"/>
    <w:rsid w:val="00A42266"/>
    <w:rsid w:val="00C126F4"/>
    <w:rsid w:val="00C13C3D"/>
    <w:rsid w:val="00E15A1B"/>
    <w:rsid w:val="AFF69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标题 1 字符"/>
    <w:basedOn w:val="6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8">
    <w:name w:val="标题 1 字符1"/>
    <w:basedOn w:val="6"/>
    <w:link w:val="2"/>
    <w:qFormat/>
    <w:locked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9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110</Words>
  <Characters>630</Characters>
  <Lines>5</Lines>
  <Paragraphs>1</Paragraphs>
  <TotalTime>3</TotalTime>
  <ScaleCrop>false</ScaleCrop>
  <LinksUpToDate>false</LinksUpToDate>
  <CharactersWithSpaces>739</CharactersWithSpaces>
  <Application>WPS Office_11.8.2.9831_F1E327BC-269C-435d-A152-05C5408002CA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2021-03-12T13:51:00Z</dcterms:created>
  <dc:creator>Windows User</dc:creator>
  <cp:lastModifiedBy>user</cp:lastModifiedBy>
  <dcterms:modified xsi:type="dcterms:W3CDTF">2022-08-23T13:50:53Z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</Properties>
</file>