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7FC66D">
      <w:pPr>
        <w:jc w:val="left"/>
        <w:rPr>
          <w:rFonts w:hint="eastAsia" w:ascii="黑体" w:hAnsi="黑体" w:eastAsia="黑体" w:cs="华文中宋"/>
          <w:sz w:val="32"/>
          <w:szCs w:val="32"/>
        </w:rPr>
      </w:pPr>
      <w:r>
        <w:rPr>
          <w:rFonts w:hint="eastAsia" w:ascii="黑体" w:hAnsi="黑体" w:eastAsia="黑体" w:cs="华文中宋"/>
          <w:sz w:val="32"/>
          <w:szCs w:val="32"/>
        </w:rPr>
        <w:t>附件2</w:t>
      </w:r>
    </w:p>
    <w:p w14:paraId="25EC06F6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参会回执</w:t>
      </w:r>
    </w:p>
    <w:tbl>
      <w:tblPr>
        <w:tblStyle w:val="6"/>
        <w:tblW w:w="535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2144"/>
        <w:gridCol w:w="1336"/>
        <w:gridCol w:w="2398"/>
        <w:gridCol w:w="1562"/>
      </w:tblGrid>
      <w:tr w14:paraId="09F80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pct"/>
            <w:vAlign w:val="center"/>
          </w:tcPr>
          <w:p w14:paraId="6AD3CA28">
            <w:pPr>
              <w:jc w:val="center"/>
              <w:rPr>
                <w:rFonts w:ascii="仿宋_GB2312" w:hAnsi="Times New Roman" w:eastAsia="仿宋_GB2312" w:cs="Times New Roman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b/>
                <w:bCs/>
                <w:kern w:val="0"/>
                <w:sz w:val="32"/>
                <w:szCs w:val="32"/>
              </w:rPr>
              <w:t>课题编号</w:t>
            </w:r>
          </w:p>
        </w:tc>
        <w:tc>
          <w:tcPr>
            <w:tcW w:w="1175" w:type="pct"/>
            <w:vAlign w:val="center"/>
          </w:tcPr>
          <w:p w14:paraId="59FF429C">
            <w:pPr>
              <w:jc w:val="center"/>
              <w:rPr>
                <w:rFonts w:ascii="仿宋_GB2312" w:hAnsi="Times New Roman" w:eastAsia="仿宋_GB2312" w:cs="Times New Roman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b/>
                <w:bCs/>
                <w:kern w:val="0"/>
                <w:sz w:val="32"/>
                <w:szCs w:val="32"/>
              </w:rPr>
              <w:t>课题名称</w:t>
            </w:r>
          </w:p>
        </w:tc>
        <w:tc>
          <w:tcPr>
            <w:tcW w:w="732" w:type="pct"/>
            <w:vAlign w:val="center"/>
          </w:tcPr>
          <w:p w14:paraId="30AB5209">
            <w:pPr>
              <w:jc w:val="center"/>
              <w:rPr>
                <w:rFonts w:ascii="仿宋_GB2312" w:hAnsi="Times New Roman" w:eastAsia="仿宋_GB2312" w:cs="Times New Roman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b/>
                <w:bCs/>
                <w:kern w:val="0"/>
                <w:sz w:val="32"/>
                <w:szCs w:val="32"/>
              </w:rPr>
              <w:t>姓名</w:t>
            </w:r>
          </w:p>
        </w:tc>
        <w:tc>
          <w:tcPr>
            <w:tcW w:w="1314" w:type="pct"/>
            <w:vAlign w:val="center"/>
          </w:tcPr>
          <w:p w14:paraId="3776E44F">
            <w:pPr>
              <w:jc w:val="center"/>
              <w:rPr>
                <w:rFonts w:ascii="仿宋_GB2312" w:hAnsi="Times New Roman" w:eastAsia="仿宋_GB2312" w:cs="Times New Roman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b/>
                <w:bCs/>
                <w:kern w:val="0"/>
                <w:sz w:val="32"/>
                <w:szCs w:val="32"/>
              </w:rPr>
              <w:t>单位</w:t>
            </w:r>
          </w:p>
        </w:tc>
        <w:tc>
          <w:tcPr>
            <w:tcW w:w="856" w:type="pct"/>
            <w:vAlign w:val="center"/>
          </w:tcPr>
          <w:p w14:paraId="672177A6">
            <w:pPr>
              <w:jc w:val="center"/>
              <w:rPr>
                <w:rFonts w:ascii="仿宋_GB2312" w:hAnsi="Times New Roman" w:eastAsia="仿宋_GB2312" w:cs="Times New Roman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b/>
                <w:bCs/>
                <w:kern w:val="0"/>
                <w:sz w:val="32"/>
                <w:szCs w:val="32"/>
              </w:rPr>
              <w:t>备注</w:t>
            </w:r>
          </w:p>
        </w:tc>
      </w:tr>
      <w:tr w14:paraId="180E74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pct"/>
            <w:vAlign w:val="center"/>
          </w:tcPr>
          <w:p w14:paraId="0BA65A09">
            <w:pPr>
              <w:jc w:val="center"/>
              <w:rPr>
                <w:rFonts w:ascii="仿宋_GB2312" w:hAnsi="Times New Roman" w:eastAsia="仿宋_GB2312" w:cs="Times New Roman"/>
                <w:kern w:val="0"/>
                <w:sz w:val="32"/>
                <w:szCs w:val="32"/>
              </w:rPr>
            </w:pPr>
          </w:p>
        </w:tc>
        <w:tc>
          <w:tcPr>
            <w:tcW w:w="1175" w:type="pct"/>
            <w:vAlign w:val="center"/>
          </w:tcPr>
          <w:p w14:paraId="07D8BF6C">
            <w:pPr>
              <w:jc w:val="center"/>
              <w:rPr>
                <w:rFonts w:ascii="仿宋_GB2312" w:hAnsi="Times New Roman" w:eastAsia="仿宋_GB2312" w:cs="Times New Roman"/>
                <w:kern w:val="0"/>
                <w:sz w:val="32"/>
                <w:szCs w:val="32"/>
              </w:rPr>
            </w:pPr>
          </w:p>
        </w:tc>
        <w:tc>
          <w:tcPr>
            <w:tcW w:w="732" w:type="pct"/>
            <w:vAlign w:val="center"/>
          </w:tcPr>
          <w:p w14:paraId="213455E6">
            <w:pPr>
              <w:jc w:val="center"/>
              <w:rPr>
                <w:rFonts w:ascii="仿宋_GB2312" w:hAnsi="Times New Roman" w:eastAsia="仿宋_GB2312" w:cs="Times New Roman"/>
                <w:kern w:val="0"/>
                <w:sz w:val="32"/>
                <w:szCs w:val="32"/>
              </w:rPr>
            </w:pPr>
          </w:p>
        </w:tc>
        <w:tc>
          <w:tcPr>
            <w:tcW w:w="1314" w:type="pct"/>
            <w:vAlign w:val="center"/>
          </w:tcPr>
          <w:p w14:paraId="6FD00CDA">
            <w:pPr>
              <w:jc w:val="center"/>
              <w:rPr>
                <w:rFonts w:ascii="仿宋_GB2312" w:hAnsi="Times New Roman" w:eastAsia="仿宋_GB2312" w:cs="Times New Roman"/>
                <w:kern w:val="0"/>
                <w:sz w:val="32"/>
                <w:szCs w:val="32"/>
              </w:rPr>
            </w:pPr>
          </w:p>
        </w:tc>
        <w:tc>
          <w:tcPr>
            <w:tcW w:w="856" w:type="pct"/>
            <w:vAlign w:val="center"/>
          </w:tcPr>
          <w:p w14:paraId="1B89FF28">
            <w:pPr>
              <w:jc w:val="center"/>
              <w:rPr>
                <w:rFonts w:ascii="仿宋_GB2312" w:hAnsi="Times New Roman" w:eastAsia="仿宋_GB2312" w:cs="Times New Roman"/>
                <w:kern w:val="0"/>
                <w:sz w:val="32"/>
                <w:szCs w:val="32"/>
              </w:rPr>
            </w:pPr>
          </w:p>
        </w:tc>
      </w:tr>
      <w:tr w14:paraId="7B35C5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pct"/>
            <w:vAlign w:val="center"/>
          </w:tcPr>
          <w:p w14:paraId="7D8609DB">
            <w:pPr>
              <w:jc w:val="center"/>
              <w:rPr>
                <w:rFonts w:ascii="仿宋_GB2312" w:hAnsi="Times New Roman" w:eastAsia="仿宋_GB2312" w:cs="Times New Roman"/>
                <w:kern w:val="0"/>
                <w:sz w:val="32"/>
                <w:szCs w:val="32"/>
              </w:rPr>
            </w:pPr>
          </w:p>
        </w:tc>
        <w:tc>
          <w:tcPr>
            <w:tcW w:w="1175" w:type="pct"/>
            <w:vAlign w:val="center"/>
          </w:tcPr>
          <w:p w14:paraId="1A35042E">
            <w:pPr>
              <w:jc w:val="center"/>
              <w:rPr>
                <w:rFonts w:ascii="仿宋_GB2312" w:hAnsi="Times New Roman" w:eastAsia="仿宋_GB2312" w:cs="Times New Roman"/>
                <w:kern w:val="0"/>
                <w:sz w:val="32"/>
                <w:szCs w:val="32"/>
              </w:rPr>
            </w:pPr>
          </w:p>
        </w:tc>
        <w:tc>
          <w:tcPr>
            <w:tcW w:w="732" w:type="pct"/>
            <w:vAlign w:val="center"/>
          </w:tcPr>
          <w:p w14:paraId="7EEE28A8">
            <w:pPr>
              <w:jc w:val="center"/>
              <w:rPr>
                <w:rFonts w:ascii="仿宋_GB2312" w:hAnsi="Times New Roman" w:eastAsia="仿宋_GB2312" w:cs="Times New Roman"/>
                <w:kern w:val="0"/>
                <w:sz w:val="32"/>
                <w:szCs w:val="32"/>
              </w:rPr>
            </w:pPr>
          </w:p>
        </w:tc>
        <w:tc>
          <w:tcPr>
            <w:tcW w:w="1314" w:type="pct"/>
            <w:vAlign w:val="center"/>
          </w:tcPr>
          <w:p w14:paraId="119AADF8">
            <w:pPr>
              <w:jc w:val="center"/>
              <w:rPr>
                <w:rFonts w:ascii="仿宋_GB2312" w:hAnsi="Times New Roman" w:eastAsia="仿宋_GB2312" w:cs="Times New Roman"/>
                <w:kern w:val="0"/>
                <w:sz w:val="32"/>
                <w:szCs w:val="32"/>
              </w:rPr>
            </w:pPr>
          </w:p>
        </w:tc>
        <w:tc>
          <w:tcPr>
            <w:tcW w:w="856" w:type="pct"/>
            <w:vAlign w:val="center"/>
          </w:tcPr>
          <w:p w14:paraId="7610BD29">
            <w:pPr>
              <w:jc w:val="center"/>
              <w:rPr>
                <w:rFonts w:ascii="仿宋_GB2312" w:hAnsi="Times New Roman" w:eastAsia="仿宋_GB2312" w:cs="Times New Roman"/>
                <w:kern w:val="0"/>
                <w:sz w:val="32"/>
                <w:szCs w:val="32"/>
              </w:rPr>
            </w:pPr>
          </w:p>
        </w:tc>
      </w:tr>
    </w:tbl>
    <w:p w14:paraId="58E01609">
      <w:pPr>
        <w:jc w:val="left"/>
        <w:rPr>
          <w:rFonts w:hint="eastAsia" w:ascii="仿宋_GB2312" w:hAnsi="华文中宋" w:eastAsia="仿宋_GB2312"/>
          <w:sz w:val="32"/>
          <w:szCs w:val="32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"/>
      <w:docPartObj>
        <w:docPartGallery w:val="autotext"/>
      </w:docPartObj>
    </w:sdtPr>
    <w:sdtContent>
      <w:p w14:paraId="798C767E">
        <w:pPr>
          <w:pStyle w:val="3"/>
          <w:jc w:val="center"/>
        </w:pPr>
        <w:r>
          <w:t xml:space="preserve"> </w:t>
        </w:r>
      </w:p>
    </w:sdtContent>
  </w:sdt>
  <w:p w14:paraId="1CAAB484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0CFC55">
    <w:pPr>
      <w:pStyle w:val="4"/>
    </w:pPr>
  </w:p>
  <w:p w14:paraId="71391B13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0D5"/>
    <w:rsid w:val="000122DC"/>
    <w:rsid w:val="0001319F"/>
    <w:rsid w:val="000161ED"/>
    <w:rsid w:val="000319A2"/>
    <w:rsid w:val="00045249"/>
    <w:rsid w:val="00060346"/>
    <w:rsid w:val="00084FF1"/>
    <w:rsid w:val="000B467D"/>
    <w:rsid w:val="000C1228"/>
    <w:rsid w:val="000E66BE"/>
    <w:rsid w:val="000F50AB"/>
    <w:rsid w:val="0011052B"/>
    <w:rsid w:val="00122009"/>
    <w:rsid w:val="00125302"/>
    <w:rsid w:val="00131EC1"/>
    <w:rsid w:val="0014104D"/>
    <w:rsid w:val="0014274C"/>
    <w:rsid w:val="00155F35"/>
    <w:rsid w:val="00160E41"/>
    <w:rsid w:val="0018401B"/>
    <w:rsid w:val="001910D5"/>
    <w:rsid w:val="001A2A5F"/>
    <w:rsid w:val="001B0D9C"/>
    <w:rsid w:val="001C3039"/>
    <w:rsid w:val="001D1DEE"/>
    <w:rsid w:val="001E16C8"/>
    <w:rsid w:val="001E27BC"/>
    <w:rsid w:val="00233B84"/>
    <w:rsid w:val="00256E7C"/>
    <w:rsid w:val="00265957"/>
    <w:rsid w:val="00273007"/>
    <w:rsid w:val="002A4879"/>
    <w:rsid w:val="002C641E"/>
    <w:rsid w:val="002E5734"/>
    <w:rsid w:val="002F0513"/>
    <w:rsid w:val="00306C88"/>
    <w:rsid w:val="003139BD"/>
    <w:rsid w:val="00354C96"/>
    <w:rsid w:val="0037323F"/>
    <w:rsid w:val="00391CC7"/>
    <w:rsid w:val="003C5C6E"/>
    <w:rsid w:val="003E0EEA"/>
    <w:rsid w:val="003E5E8C"/>
    <w:rsid w:val="003F5105"/>
    <w:rsid w:val="003F5D02"/>
    <w:rsid w:val="004071F8"/>
    <w:rsid w:val="00430454"/>
    <w:rsid w:val="00484407"/>
    <w:rsid w:val="004A35EB"/>
    <w:rsid w:val="004A45E0"/>
    <w:rsid w:val="004A67D5"/>
    <w:rsid w:val="004F3B88"/>
    <w:rsid w:val="00520E55"/>
    <w:rsid w:val="005242C1"/>
    <w:rsid w:val="005300B4"/>
    <w:rsid w:val="00534417"/>
    <w:rsid w:val="00534522"/>
    <w:rsid w:val="005346F6"/>
    <w:rsid w:val="005940A0"/>
    <w:rsid w:val="005A5C95"/>
    <w:rsid w:val="005B64A8"/>
    <w:rsid w:val="005D5CB8"/>
    <w:rsid w:val="005E379D"/>
    <w:rsid w:val="005F646D"/>
    <w:rsid w:val="00600617"/>
    <w:rsid w:val="00601C39"/>
    <w:rsid w:val="00621E9B"/>
    <w:rsid w:val="00622DFD"/>
    <w:rsid w:val="006739DD"/>
    <w:rsid w:val="006913DF"/>
    <w:rsid w:val="006A0DBF"/>
    <w:rsid w:val="006C6CC3"/>
    <w:rsid w:val="006F330F"/>
    <w:rsid w:val="00702472"/>
    <w:rsid w:val="00715228"/>
    <w:rsid w:val="00746DAF"/>
    <w:rsid w:val="00782D6B"/>
    <w:rsid w:val="00784DEC"/>
    <w:rsid w:val="007A5234"/>
    <w:rsid w:val="007A6CC1"/>
    <w:rsid w:val="007B1FB8"/>
    <w:rsid w:val="007C5E30"/>
    <w:rsid w:val="007D019B"/>
    <w:rsid w:val="007D0E74"/>
    <w:rsid w:val="00800F14"/>
    <w:rsid w:val="00817489"/>
    <w:rsid w:val="00822B06"/>
    <w:rsid w:val="00826629"/>
    <w:rsid w:val="0084677A"/>
    <w:rsid w:val="008555A6"/>
    <w:rsid w:val="00867A79"/>
    <w:rsid w:val="008C25BF"/>
    <w:rsid w:val="00903BE2"/>
    <w:rsid w:val="00936057"/>
    <w:rsid w:val="00952EE1"/>
    <w:rsid w:val="00962155"/>
    <w:rsid w:val="009628BA"/>
    <w:rsid w:val="009663FF"/>
    <w:rsid w:val="009713AA"/>
    <w:rsid w:val="009817AF"/>
    <w:rsid w:val="009A5195"/>
    <w:rsid w:val="009C6584"/>
    <w:rsid w:val="00A168C8"/>
    <w:rsid w:val="00A34721"/>
    <w:rsid w:val="00A547F6"/>
    <w:rsid w:val="00A554A3"/>
    <w:rsid w:val="00A72C18"/>
    <w:rsid w:val="00AB2F08"/>
    <w:rsid w:val="00AB3910"/>
    <w:rsid w:val="00AC6C3D"/>
    <w:rsid w:val="00B12FA4"/>
    <w:rsid w:val="00B140D5"/>
    <w:rsid w:val="00B23CA3"/>
    <w:rsid w:val="00B95595"/>
    <w:rsid w:val="00BA4D97"/>
    <w:rsid w:val="00C14AB2"/>
    <w:rsid w:val="00C53C15"/>
    <w:rsid w:val="00CA09B7"/>
    <w:rsid w:val="00CB0968"/>
    <w:rsid w:val="00CC73DD"/>
    <w:rsid w:val="00CD2AE9"/>
    <w:rsid w:val="00CD57B1"/>
    <w:rsid w:val="00CE0FF9"/>
    <w:rsid w:val="00D13E55"/>
    <w:rsid w:val="00D35B1D"/>
    <w:rsid w:val="00D41A69"/>
    <w:rsid w:val="00D45700"/>
    <w:rsid w:val="00D57F79"/>
    <w:rsid w:val="00D61047"/>
    <w:rsid w:val="00D7048E"/>
    <w:rsid w:val="00D744AB"/>
    <w:rsid w:val="00DD02D7"/>
    <w:rsid w:val="00E07ACA"/>
    <w:rsid w:val="00E161B9"/>
    <w:rsid w:val="00E308DE"/>
    <w:rsid w:val="00E52102"/>
    <w:rsid w:val="00E53E27"/>
    <w:rsid w:val="00E728F8"/>
    <w:rsid w:val="00EC3270"/>
    <w:rsid w:val="00F02F1D"/>
    <w:rsid w:val="00F3086C"/>
    <w:rsid w:val="00F62785"/>
    <w:rsid w:val="00F634D5"/>
    <w:rsid w:val="00F748DD"/>
    <w:rsid w:val="00F76D17"/>
    <w:rsid w:val="00F90582"/>
    <w:rsid w:val="00FB25B6"/>
    <w:rsid w:val="00FE489C"/>
    <w:rsid w:val="30EF0555"/>
    <w:rsid w:val="717148AB"/>
    <w:rsid w:val="7FB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1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1">
    <w:name w:val="日期 字符"/>
    <w:basedOn w:val="7"/>
    <w:link w:val="2"/>
    <w:semiHidden/>
    <w:qFormat/>
    <w:uiPriority w:val="99"/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未处理的提及1"/>
    <w:basedOn w:val="7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414</Words>
  <Characters>490</Characters>
  <Lines>25</Lines>
  <Paragraphs>7</Paragraphs>
  <TotalTime>161</TotalTime>
  <ScaleCrop>false</ScaleCrop>
  <LinksUpToDate>false</LinksUpToDate>
  <CharactersWithSpaces>581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2024-04-18T15:38:00Z</dcterms:created>
  <dc:creator>ll</dc:creator>
  <cp:lastModifiedBy>沈易非</cp:lastModifiedBy>
  <cp:lastPrinted>2025-01-07T07:33:00Z</cp:lastPrinted>
  <dcterms:modified xsi:type="dcterms:W3CDTF">2025-01-07T07:45:39Z</dcterms:modified>
  <cp:revision>217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415EF6EDFCE546F489FEEA11D09FDEF9_13</vt:lpwstr>
  </property>
  <property fmtid="{D5CDD505-2E9C-101B-9397-08002B2CF9AE}" pid="4" name="KSOTemplateDocerSaveRecord">
    <vt:lpwstr>eyJoZGlkIjoiODE5MWU0MDg0Njk5YzI2OTczYjM0NWY2ZTIxNzk5ZTIiLCJ1c2VySWQiOiI3MTgzOTgyMzMifQ==</vt:lpwstr>
  </property>
</Properties>
</file>