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26C" w:rsidRDefault="00C61DB0" w:rsidP="00C61DB0">
      <w:pPr>
        <w:widowControl/>
        <w:shd w:val="clear" w:color="auto" w:fill="FFFFFF"/>
        <w:jc w:val="center"/>
        <w:outlineLvl w:val="0"/>
        <w:rPr>
          <w:rFonts w:ascii="Arial" w:eastAsia="宋体" w:hAnsi="Arial" w:cs="Arial"/>
          <w:b/>
          <w:bCs/>
          <w:color w:val="000000"/>
          <w:kern w:val="36"/>
          <w:sz w:val="32"/>
          <w:szCs w:val="48"/>
        </w:rPr>
      </w:pPr>
      <w:r w:rsidRPr="00C61DB0">
        <w:rPr>
          <w:rFonts w:ascii="Arial" w:eastAsia="宋体" w:hAnsi="Arial" w:cs="Arial"/>
          <w:b/>
          <w:bCs/>
          <w:color w:val="000000"/>
          <w:kern w:val="36"/>
          <w:sz w:val="32"/>
          <w:szCs w:val="48"/>
        </w:rPr>
        <w:t>关于组织集中申报</w:t>
      </w:r>
      <w:r w:rsidRPr="00C61DB0">
        <w:rPr>
          <w:rFonts w:ascii="Arial" w:eastAsia="宋体" w:hAnsi="Arial" w:cs="Arial"/>
          <w:b/>
          <w:bCs/>
          <w:color w:val="000000"/>
          <w:kern w:val="36"/>
          <w:sz w:val="32"/>
          <w:szCs w:val="48"/>
        </w:rPr>
        <w:t>2016</w:t>
      </w:r>
      <w:r w:rsidRPr="00C61DB0">
        <w:rPr>
          <w:rFonts w:ascii="Arial" w:eastAsia="宋体" w:hAnsi="Arial" w:cs="Arial"/>
          <w:b/>
          <w:bCs/>
          <w:color w:val="000000"/>
          <w:kern w:val="36"/>
          <w:sz w:val="32"/>
          <w:szCs w:val="48"/>
        </w:rPr>
        <w:t>年第</w:t>
      </w:r>
      <w:r w:rsidR="00B620A4">
        <w:rPr>
          <w:rFonts w:ascii="Arial" w:eastAsia="宋体" w:hAnsi="Arial" w:cs="Arial" w:hint="eastAsia"/>
          <w:b/>
          <w:bCs/>
          <w:color w:val="000000"/>
          <w:kern w:val="36"/>
          <w:sz w:val="32"/>
          <w:szCs w:val="48"/>
        </w:rPr>
        <w:t>四</w:t>
      </w:r>
      <w:r w:rsidRPr="00C61DB0">
        <w:rPr>
          <w:rFonts w:ascii="Arial" w:eastAsia="宋体" w:hAnsi="Arial" w:cs="Arial"/>
          <w:b/>
          <w:bCs/>
          <w:color w:val="000000"/>
          <w:kern w:val="36"/>
          <w:sz w:val="32"/>
          <w:szCs w:val="48"/>
        </w:rPr>
        <w:t>季度课题</w:t>
      </w:r>
      <w:r w:rsidR="003E226C" w:rsidRPr="003E226C">
        <w:rPr>
          <w:rFonts w:ascii="Arial" w:eastAsia="宋体" w:hAnsi="Arial" w:cs="Arial" w:hint="eastAsia"/>
          <w:b/>
          <w:bCs/>
          <w:color w:val="000000"/>
          <w:kern w:val="36"/>
          <w:sz w:val="32"/>
          <w:szCs w:val="48"/>
        </w:rPr>
        <w:t>项目</w:t>
      </w:r>
      <w:r w:rsidRPr="00C61DB0">
        <w:rPr>
          <w:rFonts w:ascii="Arial" w:eastAsia="宋体" w:hAnsi="Arial" w:cs="Arial"/>
          <w:b/>
          <w:bCs/>
          <w:color w:val="000000"/>
          <w:kern w:val="36"/>
          <w:sz w:val="32"/>
          <w:szCs w:val="48"/>
        </w:rPr>
        <w:t>验收和成果鉴定</w:t>
      </w:r>
    </w:p>
    <w:p w:rsidR="00C61DB0" w:rsidRPr="00C61DB0" w:rsidRDefault="003E226C" w:rsidP="00C61DB0">
      <w:pPr>
        <w:widowControl/>
        <w:shd w:val="clear" w:color="auto" w:fill="FFFFFF"/>
        <w:jc w:val="center"/>
        <w:outlineLvl w:val="0"/>
        <w:rPr>
          <w:rFonts w:ascii="Arial" w:eastAsia="宋体" w:hAnsi="Arial" w:cs="Arial"/>
          <w:b/>
          <w:bCs/>
          <w:color w:val="000000"/>
          <w:kern w:val="36"/>
          <w:sz w:val="32"/>
          <w:szCs w:val="48"/>
        </w:rPr>
      </w:pPr>
      <w:r w:rsidRPr="003E226C">
        <w:rPr>
          <w:rFonts w:ascii="Arial" w:eastAsia="宋体" w:hAnsi="Arial" w:cs="Arial" w:hint="eastAsia"/>
          <w:b/>
          <w:bCs/>
          <w:color w:val="000000"/>
          <w:kern w:val="36"/>
          <w:sz w:val="32"/>
          <w:szCs w:val="48"/>
        </w:rPr>
        <w:t>工作的</w:t>
      </w:r>
      <w:r w:rsidR="00C61DB0" w:rsidRPr="00C61DB0">
        <w:rPr>
          <w:rFonts w:ascii="Arial" w:eastAsia="宋体" w:hAnsi="Arial" w:cs="Arial"/>
          <w:b/>
          <w:bCs/>
          <w:color w:val="000000"/>
          <w:kern w:val="36"/>
          <w:sz w:val="32"/>
          <w:szCs w:val="48"/>
        </w:rPr>
        <w:t>通知</w:t>
      </w:r>
    </w:p>
    <w:p w:rsidR="00C61DB0" w:rsidRPr="00C61DB0" w:rsidRDefault="00C61DB0" w:rsidP="003D241D">
      <w:pPr>
        <w:widowControl/>
        <w:shd w:val="clear" w:color="auto" w:fill="FFFFFF"/>
        <w:spacing w:before="100" w:beforeAutospacing="1" w:after="100" w:afterAutospacing="1" w:line="360" w:lineRule="auto"/>
        <w:rPr>
          <w:rFonts w:ascii="微软雅黑" w:eastAsia="微软雅黑" w:hAnsi="微软雅黑" w:cs="宋体"/>
          <w:b/>
          <w:color w:val="000000"/>
          <w:kern w:val="0"/>
          <w:sz w:val="18"/>
          <w:szCs w:val="18"/>
        </w:rPr>
      </w:pPr>
      <w:r w:rsidRPr="00C61DB0">
        <w:rPr>
          <w:rFonts w:ascii="微软雅黑" w:eastAsia="微软雅黑" w:hAnsi="微软雅黑" w:cs="宋体"/>
          <w:b/>
          <w:color w:val="000000"/>
          <w:kern w:val="0"/>
          <w:sz w:val="27"/>
          <w:szCs w:val="27"/>
        </w:rPr>
        <w:t>各有关单位：</w:t>
      </w:r>
    </w:p>
    <w:p w:rsidR="00C61DB0" w:rsidRPr="00C61DB0" w:rsidRDefault="00C61DB0" w:rsidP="003D241D">
      <w:pPr>
        <w:widowControl/>
        <w:shd w:val="clear" w:color="auto" w:fill="FFFFFF"/>
        <w:spacing w:before="100" w:beforeAutospacing="1" w:after="100" w:afterAutospacing="1" w:line="360" w:lineRule="auto"/>
        <w:ind w:firstLineChars="200" w:firstLine="540"/>
        <w:rPr>
          <w:rFonts w:ascii="微软雅黑" w:eastAsia="微软雅黑" w:hAnsi="微软雅黑" w:cs="宋体"/>
          <w:color w:val="000000"/>
          <w:kern w:val="0"/>
          <w:sz w:val="18"/>
          <w:szCs w:val="18"/>
        </w:rPr>
      </w:pPr>
      <w:r w:rsidRPr="00C61DB0">
        <w:rPr>
          <w:rFonts w:ascii="微软雅黑" w:eastAsia="微软雅黑" w:hAnsi="微软雅黑" w:cs="宋体"/>
          <w:color w:val="000000"/>
          <w:kern w:val="0"/>
          <w:sz w:val="27"/>
          <w:szCs w:val="27"/>
        </w:rPr>
        <w:t>2016年度第</w:t>
      </w:r>
      <w:r w:rsidR="008F1CA2">
        <w:rPr>
          <w:rFonts w:ascii="微软雅黑" w:eastAsia="微软雅黑" w:hAnsi="微软雅黑" w:cs="宋体" w:hint="eastAsia"/>
          <w:color w:val="000000"/>
          <w:kern w:val="0"/>
          <w:sz w:val="27"/>
          <w:szCs w:val="27"/>
        </w:rPr>
        <w:t>四</w:t>
      </w:r>
      <w:r w:rsidRPr="00C61DB0">
        <w:rPr>
          <w:rFonts w:ascii="微软雅黑" w:eastAsia="微软雅黑" w:hAnsi="微软雅黑" w:cs="宋体"/>
          <w:color w:val="000000"/>
          <w:kern w:val="0"/>
          <w:sz w:val="27"/>
          <w:szCs w:val="27"/>
        </w:rPr>
        <w:t>季度</w:t>
      </w:r>
      <w:r w:rsidR="00636921" w:rsidRPr="00043C3C">
        <w:rPr>
          <w:rFonts w:ascii="微软雅黑" w:eastAsia="微软雅黑" w:hAnsi="微软雅黑" w:cs="宋体"/>
          <w:color w:val="000000"/>
          <w:kern w:val="0"/>
          <w:sz w:val="27"/>
          <w:szCs w:val="27"/>
        </w:rPr>
        <w:t>项目验收申报工作</w:t>
      </w:r>
      <w:r w:rsidR="003E226C" w:rsidRPr="00043C3C">
        <w:rPr>
          <w:rFonts w:ascii="微软雅黑" w:eastAsia="微软雅黑" w:hAnsi="微软雅黑" w:cs="宋体" w:hint="eastAsia"/>
          <w:color w:val="000000"/>
          <w:kern w:val="0"/>
          <w:sz w:val="27"/>
          <w:szCs w:val="27"/>
        </w:rPr>
        <w:t>和</w:t>
      </w:r>
      <w:r w:rsidR="00636921" w:rsidRPr="00043C3C">
        <w:rPr>
          <w:rFonts w:ascii="微软雅黑" w:eastAsia="微软雅黑" w:hAnsi="微软雅黑" w:cs="宋体"/>
          <w:color w:val="000000"/>
          <w:kern w:val="0"/>
          <w:sz w:val="27"/>
          <w:szCs w:val="27"/>
        </w:rPr>
        <w:t>成果鉴定申报工作</w:t>
      </w:r>
      <w:r w:rsidR="003E226C" w:rsidRPr="00043C3C">
        <w:rPr>
          <w:rFonts w:ascii="微软雅黑" w:eastAsia="微软雅黑" w:hAnsi="微软雅黑" w:cs="宋体" w:hint="eastAsia"/>
          <w:color w:val="000000"/>
          <w:kern w:val="0"/>
          <w:sz w:val="27"/>
          <w:szCs w:val="27"/>
        </w:rPr>
        <w:t>集中</w:t>
      </w:r>
      <w:r w:rsidRPr="00C61DB0">
        <w:rPr>
          <w:rFonts w:ascii="微软雅黑" w:eastAsia="微软雅黑" w:hAnsi="微软雅黑" w:cs="宋体"/>
          <w:color w:val="000000"/>
          <w:kern w:val="0"/>
          <w:sz w:val="27"/>
          <w:szCs w:val="27"/>
        </w:rPr>
        <w:t>验收</w:t>
      </w:r>
      <w:r w:rsidRPr="00043C3C">
        <w:rPr>
          <w:rFonts w:ascii="微软雅黑" w:eastAsia="微软雅黑" w:hAnsi="微软雅黑" w:cs="宋体" w:hint="eastAsia"/>
          <w:color w:val="000000"/>
          <w:kern w:val="0"/>
          <w:sz w:val="27"/>
          <w:szCs w:val="27"/>
        </w:rPr>
        <w:t>工作</w:t>
      </w:r>
      <w:r w:rsidRPr="00C61DB0">
        <w:rPr>
          <w:rFonts w:ascii="微软雅黑" w:eastAsia="微软雅黑" w:hAnsi="微软雅黑" w:cs="宋体"/>
          <w:color w:val="000000"/>
          <w:kern w:val="0"/>
          <w:sz w:val="27"/>
          <w:szCs w:val="27"/>
        </w:rPr>
        <w:t>即将开始，请各单位科研管理部门</w:t>
      </w:r>
      <w:r w:rsidR="009406C8" w:rsidRPr="00B74F4C">
        <w:rPr>
          <w:rFonts w:ascii="微软雅黑" w:eastAsia="微软雅黑" w:hAnsi="微软雅黑" w:cs="宋体"/>
          <w:b/>
          <w:color w:val="000000"/>
          <w:kern w:val="0"/>
          <w:sz w:val="27"/>
          <w:szCs w:val="27"/>
        </w:rPr>
        <w:t>详细解读</w:t>
      </w:r>
      <w:r w:rsidR="009406C8" w:rsidRPr="00B74F4C">
        <w:rPr>
          <w:rFonts w:ascii="微软雅黑" w:eastAsia="微软雅黑" w:hAnsi="微软雅黑" w:cs="宋体" w:hint="eastAsia"/>
          <w:b/>
          <w:color w:val="000000"/>
          <w:kern w:val="0"/>
          <w:sz w:val="27"/>
          <w:szCs w:val="27"/>
        </w:rPr>
        <w:t>“上海市卫生和计划生育委员会科研管理办法”</w:t>
      </w:r>
      <w:r w:rsidR="009406C8">
        <w:rPr>
          <w:rFonts w:ascii="微软雅黑" w:eastAsia="微软雅黑" w:hAnsi="微软雅黑" w:cs="宋体" w:hint="eastAsia"/>
          <w:color w:val="000000"/>
          <w:kern w:val="0"/>
          <w:sz w:val="27"/>
          <w:szCs w:val="27"/>
        </w:rPr>
        <w:t>，</w:t>
      </w:r>
      <w:r w:rsidR="009406C8" w:rsidRPr="00484C00">
        <w:rPr>
          <w:rFonts w:ascii="微软雅黑" w:eastAsia="微软雅黑" w:hAnsi="微软雅黑" w:cs="宋体" w:hint="eastAsia"/>
          <w:b/>
          <w:color w:val="000000"/>
          <w:kern w:val="0"/>
          <w:sz w:val="27"/>
          <w:szCs w:val="27"/>
        </w:rPr>
        <w:t>并</w:t>
      </w:r>
      <w:r w:rsidRPr="00B74F4C">
        <w:rPr>
          <w:rFonts w:ascii="微软雅黑" w:eastAsia="微软雅黑" w:hAnsi="微软雅黑" w:cs="宋体"/>
          <w:b/>
          <w:color w:val="000000"/>
          <w:kern w:val="0"/>
          <w:sz w:val="27"/>
          <w:szCs w:val="27"/>
        </w:rPr>
        <w:t>清点本单位历年应结题而未办理结题手续</w:t>
      </w:r>
      <w:proofErr w:type="gramStart"/>
      <w:r w:rsidRPr="00B74F4C">
        <w:rPr>
          <w:rFonts w:ascii="微软雅黑" w:eastAsia="微软雅黑" w:hAnsi="微软雅黑" w:cs="宋体"/>
          <w:b/>
          <w:color w:val="000000"/>
          <w:kern w:val="0"/>
          <w:sz w:val="27"/>
          <w:szCs w:val="27"/>
        </w:rPr>
        <w:t>的委级课题</w:t>
      </w:r>
      <w:proofErr w:type="gramEnd"/>
      <w:r w:rsidRPr="00B74F4C">
        <w:rPr>
          <w:rFonts w:ascii="微软雅黑" w:eastAsia="微软雅黑" w:hAnsi="微软雅黑" w:cs="宋体"/>
          <w:b/>
          <w:color w:val="000000"/>
          <w:kern w:val="0"/>
          <w:sz w:val="27"/>
          <w:szCs w:val="27"/>
        </w:rPr>
        <w:t>（包括青年课题）</w:t>
      </w:r>
      <w:r w:rsidRPr="00C61DB0">
        <w:rPr>
          <w:rFonts w:ascii="微软雅黑" w:eastAsia="微软雅黑" w:hAnsi="微软雅黑" w:cs="宋体"/>
          <w:color w:val="000000"/>
          <w:kern w:val="0"/>
          <w:sz w:val="27"/>
          <w:szCs w:val="27"/>
        </w:rPr>
        <w:t>及所需</w:t>
      </w:r>
      <w:r w:rsidRPr="00043C3C">
        <w:rPr>
          <w:rFonts w:ascii="微软雅黑" w:eastAsia="微软雅黑" w:hAnsi="微软雅黑" w:cs="宋体" w:hint="eastAsia"/>
          <w:color w:val="000000"/>
          <w:kern w:val="0"/>
          <w:sz w:val="27"/>
          <w:szCs w:val="27"/>
        </w:rPr>
        <w:t>申</w:t>
      </w:r>
      <w:r w:rsidR="003E226C" w:rsidRPr="00043C3C">
        <w:rPr>
          <w:rFonts w:ascii="微软雅黑" w:eastAsia="微软雅黑" w:hAnsi="微软雅黑" w:cs="宋体" w:hint="eastAsia"/>
          <w:color w:val="000000"/>
          <w:kern w:val="0"/>
          <w:sz w:val="27"/>
          <w:szCs w:val="27"/>
        </w:rPr>
        <w:t>报</w:t>
      </w:r>
      <w:r w:rsidRPr="00043C3C">
        <w:rPr>
          <w:rFonts w:ascii="微软雅黑" w:eastAsia="微软雅黑" w:hAnsi="微软雅黑" w:cs="宋体" w:hint="eastAsia"/>
          <w:color w:val="000000"/>
          <w:kern w:val="0"/>
          <w:sz w:val="27"/>
          <w:szCs w:val="27"/>
        </w:rPr>
        <w:t>科技成果</w:t>
      </w:r>
      <w:r w:rsidRPr="00C61DB0">
        <w:rPr>
          <w:rFonts w:ascii="微软雅黑" w:eastAsia="微软雅黑" w:hAnsi="微软雅黑" w:cs="宋体"/>
          <w:color w:val="000000"/>
          <w:kern w:val="0"/>
          <w:sz w:val="27"/>
          <w:szCs w:val="27"/>
        </w:rPr>
        <w:t>鉴定的项目，并督促课题组在规定时间内报送材料。第</w:t>
      </w:r>
      <w:r w:rsidR="003E1D1D">
        <w:rPr>
          <w:rFonts w:ascii="微软雅黑" w:eastAsia="微软雅黑" w:hAnsi="微软雅黑" w:cs="宋体" w:hint="eastAsia"/>
          <w:color w:val="000000"/>
          <w:kern w:val="0"/>
          <w:sz w:val="27"/>
          <w:szCs w:val="27"/>
        </w:rPr>
        <w:t>四</w:t>
      </w:r>
      <w:r w:rsidRPr="00C61DB0">
        <w:rPr>
          <w:rFonts w:ascii="微软雅黑" w:eastAsia="微软雅黑" w:hAnsi="微软雅黑" w:cs="宋体"/>
          <w:color w:val="000000"/>
          <w:kern w:val="0"/>
          <w:sz w:val="27"/>
          <w:szCs w:val="27"/>
        </w:rPr>
        <w:t>季度报送材料受理日期为</w:t>
      </w:r>
      <w:r w:rsidRPr="00C61DB0">
        <w:rPr>
          <w:rFonts w:ascii="微软雅黑" w:eastAsia="微软雅黑" w:hAnsi="微软雅黑" w:cs="宋体"/>
          <w:b/>
          <w:bCs/>
          <w:color w:val="000000"/>
          <w:kern w:val="0"/>
          <w:sz w:val="27"/>
          <w:szCs w:val="27"/>
        </w:rPr>
        <w:t>2016年</w:t>
      </w:r>
      <w:r w:rsidR="00B620A4">
        <w:rPr>
          <w:rFonts w:ascii="微软雅黑" w:eastAsia="微软雅黑" w:hAnsi="微软雅黑" w:cs="宋体" w:hint="eastAsia"/>
          <w:b/>
          <w:bCs/>
          <w:color w:val="000000"/>
          <w:kern w:val="0"/>
          <w:sz w:val="27"/>
          <w:szCs w:val="27"/>
        </w:rPr>
        <w:t>12</w:t>
      </w:r>
      <w:r w:rsidRPr="00C61DB0">
        <w:rPr>
          <w:rFonts w:ascii="微软雅黑" w:eastAsia="微软雅黑" w:hAnsi="微软雅黑" w:cs="宋体"/>
          <w:b/>
          <w:bCs/>
          <w:color w:val="000000"/>
          <w:kern w:val="0"/>
          <w:sz w:val="27"/>
          <w:szCs w:val="27"/>
        </w:rPr>
        <w:t>月</w:t>
      </w:r>
      <w:r w:rsidR="00B620A4">
        <w:rPr>
          <w:rFonts w:ascii="微软雅黑" w:eastAsia="微软雅黑" w:hAnsi="微软雅黑" w:cs="宋体" w:hint="eastAsia"/>
          <w:b/>
          <w:bCs/>
          <w:color w:val="000000"/>
          <w:kern w:val="0"/>
          <w:sz w:val="27"/>
          <w:szCs w:val="27"/>
        </w:rPr>
        <w:t>28</w:t>
      </w:r>
      <w:r w:rsidRPr="00C61DB0">
        <w:rPr>
          <w:rFonts w:ascii="微软雅黑" w:eastAsia="微软雅黑" w:hAnsi="微软雅黑" w:cs="宋体"/>
          <w:b/>
          <w:bCs/>
          <w:color w:val="000000"/>
          <w:kern w:val="0"/>
          <w:sz w:val="27"/>
          <w:szCs w:val="27"/>
        </w:rPr>
        <w:t>日至</w:t>
      </w:r>
      <w:r w:rsidR="00B620A4">
        <w:rPr>
          <w:rFonts w:ascii="微软雅黑" w:eastAsia="微软雅黑" w:hAnsi="微软雅黑" w:cs="宋体" w:hint="eastAsia"/>
          <w:b/>
          <w:bCs/>
          <w:color w:val="000000"/>
          <w:kern w:val="0"/>
          <w:sz w:val="27"/>
          <w:szCs w:val="27"/>
        </w:rPr>
        <w:t>12</w:t>
      </w:r>
      <w:r w:rsidRPr="00C61DB0">
        <w:rPr>
          <w:rFonts w:ascii="微软雅黑" w:eastAsia="微软雅黑" w:hAnsi="微软雅黑" w:cs="宋体"/>
          <w:b/>
          <w:bCs/>
          <w:color w:val="000000"/>
          <w:kern w:val="0"/>
          <w:sz w:val="27"/>
          <w:szCs w:val="27"/>
        </w:rPr>
        <w:t>月</w:t>
      </w:r>
      <w:r w:rsidR="00B620A4">
        <w:rPr>
          <w:rFonts w:ascii="微软雅黑" w:eastAsia="微软雅黑" w:hAnsi="微软雅黑" w:cs="宋体" w:hint="eastAsia"/>
          <w:b/>
          <w:bCs/>
          <w:color w:val="000000"/>
          <w:kern w:val="0"/>
          <w:sz w:val="27"/>
          <w:szCs w:val="27"/>
        </w:rPr>
        <w:t>30</w:t>
      </w:r>
      <w:r w:rsidRPr="00C61DB0">
        <w:rPr>
          <w:rFonts w:ascii="微软雅黑" w:eastAsia="微软雅黑" w:hAnsi="微软雅黑" w:cs="宋体"/>
          <w:b/>
          <w:bCs/>
          <w:color w:val="000000"/>
          <w:kern w:val="0"/>
          <w:sz w:val="27"/>
          <w:szCs w:val="27"/>
        </w:rPr>
        <w:t>日</w:t>
      </w:r>
      <w:r w:rsidR="003E226C" w:rsidRPr="00043C3C">
        <w:rPr>
          <w:rFonts w:ascii="微软雅黑" w:eastAsia="微软雅黑" w:hAnsi="微软雅黑" w:cs="宋体" w:hint="eastAsia"/>
          <w:b/>
          <w:bCs/>
          <w:color w:val="000000"/>
          <w:kern w:val="0"/>
          <w:sz w:val="27"/>
          <w:szCs w:val="27"/>
        </w:rPr>
        <w:t>止</w:t>
      </w:r>
      <w:r w:rsidRPr="00C61DB0">
        <w:rPr>
          <w:rFonts w:ascii="微软雅黑" w:eastAsia="微软雅黑" w:hAnsi="微软雅黑" w:cs="宋体"/>
          <w:b/>
          <w:bCs/>
          <w:color w:val="000000"/>
          <w:kern w:val="0"/>
          <w:sz w:val="27"/>
          <w:szCs w:val="27"/>
        </w:rPr>
        <w:t>，逾期不予受理</w:t>
      </w:r>
      <w:r w:rsidRPr="00C61DB0">
        <w:rPr>
          <w:rFonts w:ascii="微软雅黑" w:eastAsia="微软雅黑" w:hAnsi="微软雅黑" w:cs="宋体"/>
          <w:color w:val="000000"/>
          <w:kern w:val="0"/>
          <w:sz w:val="27"/>
          <w:szCs w:val="27"/>
        </w:rPr>
        <w:t>，有关注意事项如下：</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28"/>
          <w:szCs w:val="28"/>
        </w:rPr>
      </w:pPr>
      <w:r w:rsidRPr="007D3113">
        <w:rPr>
          <w:rFonts w:ascii="微软雅黑" w:eastAsia="微软雅黑" w:hAnsi="微软雅黑" w:cs="宋体"/>
          <w:color w:val="000000"/>
          <w:kern w:val="0"/>
          <w:sz w:val="28"/>
          <w:szCs w:val="28"/>
        </w:rPr>
        <w:t>登录上海卫生发展研究网“科研管理”栏目，查看</w:t>
      </w:r>
      <w:r w:rsidRPr="007D3113">
        <w:rPr>
          <w:rFonts w:ascii="微软雅黑" w:eastAsia="微软雅黑" w:hAnsi="微软雅黑" w:cs="宋体"/>
          <w:b/>
          <w:bCs/>
          <w:color w:val="000000"/>
          <w:kern w:val="0"/>
          <w:sz w:val="28"/>
          <w:szCs w:val="28"/>
        </w:rPr>
        <w:t>办事指南</w:t>
      </w:r>
      <w:r w:rsidRPr="007D3113">
        <w:rPr>
          <w:rFonts w:ascii="微软雅黑" w:eastAsia="微软雅黑" w:hAnsi="微软雅黑" w:cs="宋体"/>
          <w:color w:val="000000"/>
          <w:kern w:val="0"/>
          <w:sz w:val="28"/>
          <w:szCs w:val="28"/>
        </w:rPr>
        <w:t>，了解</w:t>
      </w:r>
      <w:r w:rsidRPr="007D3113">
        <w:rPr>
          <w:rFonts w:ascii="微软雅黑" w:eastAsia="微软雅黑" w:hAnsi="微软雅黑" w:cs="宋体" w:hint="eastAsia"/>
          <w:color w:val="000000"/>
          <w:kern w:val="0"/>
          <w:sz w:val="28"/>
          <w:szCs w:val="28"/>
        </w:rPr>
        <w:t>“</w:t>
      </w:r>
      <w:r w:rsidRPr="00715E84">
        <w:rPr>
          <w:rFonts w:ascii="微软雅黑" w:eastAsia="微软雅黑" w:hAnsi="微软雅黑"/>
          <w:sz w:val="28"/>
          <w:szCs w:val="28"/>
          <w:shd w:val="clear" w:color="auto" w:fill="FFFFFF"/>
        </w:rPr>
        <w:t>上海市卫生计生委委级课题验收指南</w:t>
      </w:r>
      <w:r w:rsidRPr="007D3113">
        <w:rPr>
          <w:rFonts w:ascii="微软雅黑" w:eastAsia="微软雅黑" w:hAnsi="微软雅黑" w:cs="宋体" w:hint="eastAsia"/>
          <w:color w:val="000000"/>
          <w:kern w:val="0"/>
          <w:sz w:val="28"/>
          <w:szCs w:val="28"/>
        </w:rPr>
        <w:t>”及“</w:t>
      </w:r>
      <w:hyperlink r:id="rId8" w:history="1">
        <w:r w:rsidRPr="007D3113">
          <w:rPr>
            <w:rStyle w:val="a4"/>
            <w:rFonts w:ascii="微软雅黑" w:eastAsia="微软雅黑" w:hAnsi="微软雅黑"/>
            <w:color w:val="3A3A3A"/>
            <w:sz w:val="28"/>
            <w:szCs w:val="28"/>
            <w:u w:val="none"/>
            <w:shd w:val="clear" w:color="auto" w:fill="FFFFFF"/>
          </w:rPr>
          <w:t>上海市卫生计生委科研成果鉴定指南</w:t>
        </w:r>
      </w:hyperlink>
      <w:r w:rsidRPr="007D3113">
        <w:rPr>
          <w:rFonts w:ascii="微软雅黑" w:eastAsia="微软雅黑" w:hAnsi="微软雅黑" w:cs="宋体" w:hint="eastAsia"/>
          <w:color w:val="000000"/>
          <w:kern w:val="0"/>
          <w:sz w:val="28"/>
          <w:szCs w:val="28"/>
        </w:rPr>
        <w:t>”，根据</w:t>
      </w:r>
      <w:r w:rsidRPr="007D3113">
        <w:rPr>
          <w:rFonts w:ascii="微软雅黑" w:eastAsia="微软雅黑" w:hAnsi="微软雅黑" w:cs="宋体"/>
          <w:color w:val="000000"/>
          <w:kern w:val="0"/>
          <w:sz w:val="28"/>
          <w:szCs w:val="28"/>
        </w:rPr>
        <w:t>申请及报送材料</w:t>
      </w:r>
      <w:r w:rsidRPr="007D3113">
        <w:rPr>
          <w:rFonts w:ascii="微软雅黑" w:eastAsia="微软雅黑" w:hAnsi="微软雅黑" w:cs="宋体" w:hint="eastAsia"/>
          <w:color w:val="000000"/>
          <w:kern w:val="0"/>
          <w:sz w:val="28"/>
          <w:szCs w:val="28"/>
        </w:rPr>
        <w:t>的</w:t>
      </w:r>
      <w:r w:rsidRPr="007D3113">
        <w:rPr>
          <w:rFonts w:ascii="微软雅黑" w:eastAsia="微软雅黑" w:hAnsi="微软雅黑" w:cs="宋体"/>
          <w:color w:val="000000"/>
          <w:kern w:val="0"/>
          <w:sz w:val="28"/>
          <w:szCs w:val="28"/>
        </w:rPr>
        <w:t>要求，下载表格，</w:t>
      </w:r>
      <w:r w:rsidR="00636921" w:rsidRPr="007D3113">
        <w:rPr>
          <w:rFonts w:ascii="微软雅黑" w:eastAsia="微软雅黑" w:hAnsi="微软雅黑" w:cs="宋体" w:hint="eastAsia"/>
          <w:color w:val="000000"/>
          <w:kern w:val="0"/>
          <w:sz w:val="28"/>
          <w:szCs w:val="28"/>
        </w:rPr>
        <w:t>并</w:t>
      </w:r>
      <w:r w:rsidRPr="007D3113">
        <w:rPr>
          <w:rFonts w:ascii="微软雅黑" w:eastAsia="微软雅黑" w:hAnsi="微软雅黑" w:cs="宋体"/>
          <w:color w:val="000000"/>
          <w:kern w:val="0"/>
          <w:sz w:val="28"/>
          <w:szCs w:val="28"/>
        </w:rPr>
        <w:t>按要求准备</w:t>
      </w:r>
      <w:r w:rsidR="00636921" w:rsidRPr="007D3113">
        <w:rPr>
          <w:rFonts w:ascii="微软雅黑" w:eastAsia="微软雅黑" w:hAnsi="微软雅黑" w:cs="宋体" w:hint="eastAsia"/>
          <w:color w:val="000000"/>
          <w:kern w:val="0"/>
          <w:sz w:val="28"/>
          <w:szCs w:val="28"/>
        </w:rPr>
        <w:t>书面</w:t>
      </w:r>
      <w:r w:rsidR="003E226C" w:rsidRPr="007D3113">
        <w:rPr>
          <w:rFonts w:ascii="微软雅黑" w:eastAsia="微软雅黑" w:hAnsi="微软雅黑" w:cs="宋体" w:hint="eastAsia"/>
          <w:color w:val="000000"/>
          <w:kern w:val="0"/>
          <w:sz w:val="28"/>
          <w:szCs w:val="28"/>
        </w:rPr>
        <w:t>的递交</w:t>
      </w:r>
      <w:r w:rsidRPr="007D3113">
        <w:rPr>
          <w:rFonts w:ascii="微软雅黑" w:eastAsia="微软雅黑" w:hAnsi="微软雅黑" w:cs="宋体"/>
          <w:color w:val="000000"/>
          <w:kern w:val="0"/>
          <w:sz w:val="28"/>
          <w:szCs w:val="28"/>
        </w:rPr>
        <w:t>材料，网址：</w:t>
      </w:r>
      <w:r w:rsidRPr="002E70A7">
        <w:rPr>
          <w:rFonts w:ascii="微软雅黑" w:eastAsia="微软雅黑" w:hAnsi="微软雅黑" w:cs="宋体"/>
          <w:kern w:val="0"/>
          <w:sz w:val="28"/>
          <w:szCs w:val="28"/>
        </w:rPr>
        <w:t>www.shdrc.org</w:t>
      </w:r>
      <w:r w:rsidRPr="007D3113">
        <w:rPr>
          <w:rFonts w:ascii="微软雅黑" w:eastAsia="微软雅黑" w:hAnsi="微软雅黑" w:cs="宋体"/>
          <w:color w:val="000000"/>
          <w:kern w:val="0"/>
          <w:sz w:val="28"/>
          <w:szCs w:val="28"/>
        </w:rPr>
        <w:t>。</w:t>
      </w:r>
      <w:bookmarkStart w:id="0" w:name="_GoBack"/>
      <w:bookmarkEnd w:id="0"/>
    </w:p>
    <w:p w:rsidR="00C61DB0" w:rsidRPr="007D3113" w:rsidRDefault="00C61DB0" w:rsidP="007D3113">
      <w:pPr>
        <w:pStyle w:val="a5"/>
        <w:widowControl/>
        <w:numPr>
          <w:ilvl w:val="0"/>
          <w:numId w:val="3"/>
        </w:numPr>
        <w:shd w:val="clear" w:color="auto" w:fill="FFFFFF"/>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t>科管人员准备材料时，须递交</w:t>
      </w:r>
      <w:r w:rsidR="00636921" w:rsidRPr="007D3113">
        <w:rPr>
          <w:rFonts w:ascii="微软雅黑" w:eastAsia="微软雅黑" w:hAnsi="微软雅黑" w:cs="宋体" w:hint="eastAsia"/>
          <w:color w:val="000000"/>
          <w:kern w:val="0"/>
          <w:sz w:val="27"/>
          <w:szCs w:val="27"/>
        </w:rPr>
        <w:t>“</w:t>
      </w:r>
      <w:r w:rsidRPr="007D3113">
        <w:rPr>
          <w:rFonts w:ascii="微软雅黑" w:eastAsia="微软雅黑" w:hAnsi="微软雅黑" w:cs="宋体"/>
          <w:color w:val="000000"/>
          <w:kern w:val="0"/>
          <w:sz w:val="27"/>
          <w:szCs w:val="27"/>
        </w:rPr>
        <w:t>验收汇总表</w:t>
      </w:r>
      <w:r w:rsidR="00636921" w:rsidRPr="007D3113">
        <w:rPr>
          <w:rFonts w:ascii="微软雅黑" w:eastAsia="微软雅黑" w:hAnsi="微软雅黑" w:cs="宋体" w:hint="eastAsia"/>
          <w:color w:val="000000"/>
          <w:kern w:val="0"/>
          <w:sz w:val="27"/>
          <w:szCs w:val="27"/>
        </w:rPr>
        <w:t>”</w:t>
      </w:r>
      <w:r w:rsidRPr="007D3113">
        <w:rPr>
          <w:rFonts w:ascii="微软雅黑" w:eastAsia="微软雅黑" w:hAnsi="微软雅黑" w:cs="宋体"/>
          <w:color w:val="000000"/>
          <w:kern w:val="0"/>
          <w:sz w:val="27"/>
          <w:szCs w:val="27"/>
        </w:rPr>
        <w:t>或</w:t>
      </w:r>
      <w:r w:rsidR="00636921" w:rsidRPr="007D3113">
        <w:rPr>
          <w:rFonts w:ascii="微软雅黑" w:eastAsia="微软雅黑" w:hAnsi="微软雅黑" w:cs="宋体" w:hint="eastAsia"/>
          <w:color w:val="000000"/>
          <w:kern w:val="0"/>
          <w:sz w:val="27"/>
          <w:szCs w:val="27"/>
        </w:rPr>
        <w:t>“</w:t>
      </w:r>
      <w:r w:rsidRPr="007D3113">
        <w:rPr>
          <w:rFonts w:ascii="微软雅黑" w:eastAsia="微软雅黑" w:hAnsi="微软雅黑" w:cs="宋体"/>
          <w:color w:val="000000"/>
          <w:kern w:val="0"/>
          <w:sz w:val="27"/>
          <w:szCs w:val="27"/>
        </w:rPr>
        <w:t>成果鉴定汇总表</w:t>
      </w:r>
      <w:r w:rsidR="00636921" w:rsidRPr="007D3113">
        <w:rPr>
          <w:rFonts w:ascii="微软雅黑" w:eastAsia="微软雅黑" w:hAnsi="微软雅黑" w:cs="宋体" w:hint="eastAsia"/>
          <w:color w:val="000000"/>
          <w:kern w:val="0"/>
          <w:sz w:val="27"/>
          <w:szCs w:val="27"/>
        </w:rPr>
        <w:t>”</w:t>
      </w:r>
      <w:r w:rsidRPr="007D3113">
        <w:rPr>
          <w:rFonts w:ascii="微软雅黑" w:eastAsia="微软雅黑" w:hAnsi="微软雅黑" w:cs="宋体"/>
          <w:color w:val="000000"/>
          <w:kern w:val="0"/>
          <w:sz w:val="27"/>
          <w:szCs w:val="27"/>
        </w:rPr>
        <w:t>（电子版和纸质版），格式不得随意更改，如未能递交者，补齐表格后，予以受理。</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t>验收证书、验收项目汇总表电子版、成果鉴定汇总表、成果鉴定所有递交材料电子版发送至</w:t>
      </w:r>
      <w:r w:rsidRPr="007D3113">
        <w:rPr>
          <w:rFonts w:ascii="微软雅黑" w:eastAsia="微软雅黑" w:hAnsi="微软雅黑" w:cs="宋体"/>
          <w:b/>
          <w:bCs/>
          <w:color w:val="000000"/>
          <w:kern w:val="0"/>
          <w:sz w:val="27"/>
          <w:szCs w:val="27"/>
        </w:rPr>
        <w:t>kygl@shdrc.org</w:t>
      </w:r>
      <w:r w:rsidRPr="007D3113">
        <w:rPr>
          <w:rFonts w:ascii="微软雅黑" w:eastAsia="微软雅黑" w:hAnsi="微软雅黑" w:cs="宋体"/>
          <w:color w:val="000000"/>
          <w:kern w:val="0"/>
          <w:sz w:val="27"/>
          <w:szCs w:val="27"/>
        </w:rPr>
        <w:t>。</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t>验收课题编号应按《上海市卫生计生委课题计划任务书（合同）书》编号填写，请勿随意改动。</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t>课题在执行过程中计划任务修改而未办理申请审批手续的项目不在本次验收申请之列，须补办相关手续。</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lastRenderedPageBreak/>
        <w:t>项目验收申报工作或成果鉴定申报工作由各单位统一组织、报送。各区、县级医院的验收申报或成果鉴定工作，由各区、县卫生计生委统一组织、报送。</w:t>
      </w:r>
    </w:p>
    <w:p w:rsidR="00C61DB0" w:rsidRPr="007D3113" w:rsidRDefault="00C61DB0" w:rsidP="007D3113">
      <w:pPr>
        <w:pStyle w:val="a5"/>
        <w:widowControl/>
        <w:numPr>
          <w:ilvl w:val="0"/>
          <w:numId w:val="3"/>
        </w:numPr>
        <w:shd w:val="clear" w:color="auto" w:fill="FFFFFF"/>
        <w:tabs>
          <w:tab w:val="left" w:pos="426"/>
        </w:tabs>
        <w:spacing w:before="100" w:beforeAutospacing="1" w:after="100" w:afterAutospacing="1" w:line="360" w:lineRule="auto"/>
        <w:ind w:firstLineChars="0"/>
        <w:rPr>
          <w:rFonts w:ascii="微软雅黑" w:eastAsia="微软雅黑" w:hAnsi="微软雅黑" w:cs="宋体"/>
          <w:color w:val="000000"/>
          <w:kern w:val="0"/>
          <w:sz w:val="18"/>
          <w:szCs w:val="18"/>
        </w:rPr>
      </w:pPr>
      <w:r w:rsidRPr="007D3113">
        <w:rPr>
          <w:rFonts w:ascii="微软雅黑" w:eastAsia="微软雅黑" w:hAnsi="微软雅黑" w:cs="宋体"/>
          <w:color w:val="000000"/>
          <w:kern w:val="0"/>
          <w:sz w:val="27"/>
          <w:szCs w:val="27"/>
        </w:rPr>
        <w:t>为方便沟通，请派专人报送材料，</w:t>
      </w:r>
      <w:r w:rsidRPr="007D3113">
        <w:rPr>
          <w:rFonts w:ascii="微软雅黑" w:eastAsia="微软雅黑" w:hAnsi="微软雅黑" w:cs="宋体"/>
          <w:b/>
          <w:bCs/>
          <w:color w:val="000000"/>
          <w:kern w:val="0"/>
          <w:sz w:val="27"/>
          <w:szCs w:val="27"/>
        </w:rPr>
        <w:t>不接受快递</w:t>
      </w:r>
      <w:r w:rsidRPr="007D3113">
        <w:rPr>
          <w:rFonts w:ascii="微软雅黑" w:eastAsia="微软雅黑" w:hAnsi="微软雅黑" w:cs="宋体"/>
          <w:color w:val="000000"/>
          <w:kern w:val="0"/>
          <w:sz w:val="27"/>
          <w:szCs w:val="27"/>
        </w:rPr>
        <w:t>。</w:t>
      </w:r>
    </w:p>
    <w:p w:rsidR="00C61DB0" w:rsidRPr="00C61DB0" w:rsidRDefault="00043C3C" w:rsidP="003D241D">
      <w:pPr>
        <w:widowControl/>
        <w:shd w:val="clear" w:color="auto" w:fill="FFFFFF"/>
        <w:spacing w:before="100" w:beforeAutospacing="1" w:after="100" w:afterAutospacing="1" w:line="360" w:lineRule="auto"/>
        <w:ind w:firstLineChars="200" w:firstLine="540"/>
        <w:rPr>
          <w:rFonts w:ascii="微软雅黑" w:eastAsia="微软雅黑" w:hAnsi="微软雅黑" w:cs="宋体"/>
          <w:color w:val="000000"/>
          <w:kern w:val="0"/>
          <w:sz w:val="18"/>
          <w:szCs w:val="18"/>
        </w:rPr>
      </w:pPr>
      <w:r w:rsidRPr="00043C3C">
        <w:rPr>
          <w:rFonts w:ascii="微软雅黑" w:eastAsia="微软雅黑" w:hAnsi="微软雅黑" w:cs="宋体" w:hint="eastAsia"/>
          <w:color w:val="000000"/>
          <w:kern w:val="0"/>
          <w:sz w:val="27"/>
          <w:szCs w:val="27"/>
        </w:rPr>
        <w:t>申报</w:t>
      </w:r>
      <w:r w:rsidR="003D241D" w:rsidRPr="00043C3C">
        <w:rPr>
          <w:rFonts w:ascii="微软雅黑" w:eastAsia="微软雅黑" w:hAnsi="微软雅黑" w:cs="宋体" w:hint="eastAsia"/>
          <w:color w:val="000000"/>
          <w:kern w:val="0"/>
          <w:sz w:val="27"/>
          <w:szCs w:val="27"/>
        </w:rPr>
        <w:t>材料递交</w:t>
      </w:r>
      <w:r w:rsidR="00C61DB0" w:rsidRPr="00C61DB0">
        <w:rPr>
          <w:rFonts w:ascii="微软雅黑" w:eastAsia="微软雅黑" w:hAnsi="微软雅黑" w:cs="宋体"/>
          <w:color w:val="000000"/>
          <w:kern w:val="0"/>
          <w:sz w:val="27"/>
          <w:szCs w:val="27"/>
        </w:rPr>
        <w:t>地址：建国西路602号，上海市医学科学技术情报研究所科研事务服务部</w:t>
      </w:r>
    </w:p>
    <w:p w:rsidR="0018292A" w:rsidRDefault="00C61DB0" w:rsidP="0018292A">
      <w:pPr>
        <w:pStyle w:val="1"/>
        <w:shd w:val="clear" w:color="auto" w:fill="FFFFFF"/>
        <w:spacing w:before="0" w:beforeAutospacing="0" w:after="0" w:afterAutospacing="0"/>
        <w:rPr>
          <w:rFonts w:ascii="微软雅黑" w:eastAsia="微软雅黑" w:hAnsi="微软雅黑"/>
          <w:color w:val="000000"/>
          <w:kern w:val="0"/>
          <w:sz w:val="28"/>
          <w:szCs w:val="28"/>
        </w:rPr>
      </w:pPr>
      <w:r w:rsidRPr="0018292A">
        <w:rPr>
          <w:rFonts w:ascii="微软雅黑" w:eastAsia="微软雅黑" w:hAnsi="微软雅黑"/>
          <w:color w:val="000000"/>
          <w:kern w:val="0"/>
          <w:sz w:val="28"/>
          <w:szCs w:val="28"/>
        </w:rPr>
        <w:t>注：</w:t>
      </w:r>
    </w:p>
    <w:p w:rsidR="0018292A" w:rsidRPr="0018292A" w:rsidRDefault="0018292A" w:rsidP="0018292A">
      <w:pPr>
        <w:pStyle w:val="1"/>
        <w:shd w:val="clear" w:color="auto" w:fill="FFFFFF"/>
        <w:spacing w:before="0" w:beforeAutospacing="0" w:after="0" w:afterAutospacing="0"/>
        <w:rPr>
          <w:rFonts w:ascii="微软雅黑" w:eastAsia="微软雅黑" w:hAnsi="微软雅黑"/>
          <w:b w:val="0"/>
          <w:bCs w:val="0"/>
          <w:color w:val="000000"/>
          <w:kern w:val="0"/>
          <w:sz w:val="28"/>
          <w:szCs w:val="28"/>
        </w:rPr>
      </w:pPr>
      <w:r>
        <w:rPr>
          <w:rFonts w:ascii="微软雅黑" w:eastAsia="微软雅黑" w:hAnsi="微软雅黑" w:hint="eastAsia"/>
          <w:color w:val="000000"/>
          <w:kern w:val="0"/>
          <w:sz w:val="28"/>
          <w:szCs w:val="28"/>
        </w:rPr>
        <w:t>1、</w:t>
      </w:r>
      <w:r w:rsidRPr="0018292A">
        <w:rPr>
          <w:rFonts w:ascii="微软雅黑" w:eastAsia="微软雅黑" w:hAnsi="微软雅黑" w:hint="eastAsia"/>
          <w:bCs w:val="0"/>
          <w:color w:val="000000"/>
          <w:kern w:val="0"/>
          <w:sz w:val="28"/>
          <w:szCs w:val="28"/>
        </w:rPr>
        <w:t>同时受理</w:t>
      </w:r>
      <w:r>
        <w:rPr>
          <w:rFonts w:ascii="微软雅黑" w:eastAsia="微软雅黑" w:hAnsi="微软雅黑" w:hint="eastAsia"/>
          <w:bCs w:val="0"/>
          <w:color w:val="000000"/>
          <w:kern w:val="0"/>
          <w:sz w:val="28"/>
          <w:szCs w:val="28"/>
        </w:rPr>
        <w:t>2016</w:t>
      </w:r>
      <w:r w:rsidR="005A30F5">
        <w:rPr>
          <w:rFonts w:ascii="微软雅黑" w:eastAsia="微软雅黑" w:hAnsi="微软雅黑" w:hint="eastAsia"/>
          <w:bCs w:val="0"/>
          <w:color w:val="000000"/>
          <w:kern w:val="0"/>
          <w:sz w:val="28"/>
          <w:szCs w:val="28"/>
        </w:rPr>
        <w:t>年度第四</w:t>
      </w:r>
      <w:r>
        <w:rPr>
          <w:rFonts w:ascii="微软雅黑" w:eastAsia="微软雅黑" w:hAnsi="微软雅黑" w:hint="eastAsia"/>
          <w:bCs w:val="0"/>
          <w:color w:val="000000"/>
          <w:kern w:val="0"/>
          <w:sz w:val="28"/>
          <w:szCs w:val="28"/>
        </w:rPr>
        <w:t>季度</w:t>
      </w:r>
      <w:r w:rsidRPr="0018292A">
        <w:rPr>
          <w:rFonts w:ascii="微软雅黑" w:eastAsia="微软雅黑" w:hAnsi="微软雅黑" w:hint="eastAsia"/>
          <w:bCs w:val="0"/>
          <w:color w:val="000000"/>
          <w:kern w:val="0"/>
          <w:sz w:val="28"/>
          <w:szCs w:val="28"/>
        </w:rPr>
        <w:t>科研课题合同修改及中止材料，参照</w:t>
      </w:r>
      <w:proofErr w:type="gramStart"/>
      <w:r w:rsidR="00EF4834">
        <w:rPr>
          <w:rFonts w:ascii="微软雅黑" w:eastAsia="微软雅黑" w:hAnsi="微软雅黑"/>
          <w:bCs w:val="0"/>
          <w:color w:val="000000"/>
          <w:kern w:val="0"/>
          <w:sz w:val="28"/>
          <w:szCs w:val="28"/>
        </w:rPr>
        <w:t>”</w:t>
      </w:r>
      <w:proofErr w:type="gramEnd"/>
      <w:r w:rsidRPr="0018292A">
        <w:rPr>
          <w:rFonts w:ascii="微软雅黑" w:eastAsia="微软雅黑" w:hAnsi="微软雅黑" w:cs="Arial"/>
          <w:color w:val="000000"/>
          <w:sz w:val="28"/>
          <w:szCs w:val="28"/>
        </w:rPr>
        <w:t>上海市卫生和计划生育委员会科研课题合同修改及中止办事指南</w:t>
      </w:r>
      <w:proofErr w:type="gramStart"/>
      <w:r w:rsidRPr="0018292A">
        <w:rPr>
          <w:rFonts w:ascii="微软雅黑" w:eastAsia="微软雅黑" w:hAnsi="微软雅黑" w:cs="Arial"/>
          <w:color w:val="000000"/>
          <w:sz w:val="28"/>
          <w:szCs w:val="28"/>
        </w:rPr>
        <w:t>”</w:t>
      </w:r>
      <w:proofErr w:type="gramEnd"/>
      <w:r w:rsidR="00A4225C">
        <w:rPr>
          <w:rFonts w:ascii="微软雅黑" w:eastAsia="微软雅黑" w:hAnsi="微软雅黑" w:cs="Arial" w:hint="eastAsia"/>
          <w:color w:val="000000"/>
          <w:sz w:val="28"/>
          <w:szCs w:val="28"/>
        </w:rPr>
        <w:t>和</w:t>
      </w:r>
      <w:r w:rsidR="000A7199">
        <w:rPr>
          <w:rFonts w:ascii="微软雅黑" w:eastAsia="微软雅黑" w:hAnsi="微软雅黑" w:cs="Arial" w:hint="eastAsia"/>
          <w:color w:val="000000"/>
          <w:sz w:val="28"/>
          <w:szCs w:val="28"/>
        </w:rPr>
        <w:t>解读</w:t>
      </w:r>
      <w:r w:rsidR="00A4225C">
        <w:rPr>
          <w:rFonts w:ascii="微软雅黑" w:eastAsia="微软雅黑" w:hAnsi="微软雅黑" w:cs="Arial" w:hint="eastAsia"/>
          <w:color w:val="000000"/>
          <w:sz w:val="28"/>
          <w:szCs w:val="28"/>
        </w:rPr>
        <w:t>“上海市卫生和计划生育委员会科研管理办法”</w:t>
      </w:r>
      <w:r w:rsidR="000A7199">
        <w:rPr>
          <w:rFonts w:ascii="微软雅黑" w:eastAsia="微软雅黑" w:hAnsi="微软雅黑" w:cs="Arial" w:hint="eastAsia"/>
          <w:color w:val="000000"/>
          <w:sz w:val="28"/>
          <w:szCs w:val="28"/>
        </w:rPr>
        <w:t>中的有关规定</w:t>
      </w:r>
      <w:r w:rsidR="00A4225C">
        <w:rPr>
          <w:rFonts w:ascii="微软雅黑" w:eastAsia="微软雅黑" w:hAnsi="微软雅黑" w:cs="Arial" w:hint="eastAsia"/>
          <w:color w:val="000000"/>
          <w:sz w:val="28"/>
          <w:szCs w:val="28"/>
        </w:rPr>
        <w:t>，</w:t>
      </w:r>
      <w:r>
        <w:rPr>
          <w:rFonts w:ascii="微软雅黑" w:eastAsia="微软雅黑" w:hAnsi="微软雅黑" w:cs="Arial" w:hint="eastAsia"/>
          <w:color w:val="000000"/>
          <w:sz w:val="28"/>
          <w:szCs w:val="28"/>
        </w:rPr>
        <w:t>并下载表格进行申报工作。</w:t>
      </w:r>
    </w:p>
    <w:p w:rsidR="00C61DB0" w:rsidRPr="00C61DB0" w:rsidRDefault="0018292A" w:rsidP="007340EF">
      <w:pPr>
        <w:widowControl/>
        <w:shd w:val="clear" w:color="auto" w:fill="FFFFFF"/>
        <w:spacing w:before="100" w:beforeAutospacing="1" w:after="100" w:afterAutospacing="1" w:line="360" w:lineRule="auto"/>
        <w:rPr>
          <w:rFonts w:ascii="微软雅黑" w:eastAsia="微软雅黑" w:hAnsi="微软雅黑" w:cs="宋体"/>
          <w:color w:val="000000"/>
          <w:kern w:val="0"/>
          <w:sz w:val="18"/>
          <w:szCs w:val="18"/>
        </w:rPr>
      </w:pPr>
      <w:r>
        <w:rPr>
          <w:rFonts w:ascii="微软雅黑" w:eastAsia="微软雅黑" w:hAnsi="微软雅黑" w:cs="宋体" w:hint="eastAsia"/>
          <w:b/>
          <w:bCs/>
          <w:color w:val="000000"/>
          <w:kern w:val="0"/>
          <w:sz w:val="27"/>
          <w:szCs w:val="27"/>
        </w:rPr>
        <w:t>2、</w:t>
      </w:r>
      <w:r w:rsidR="00C61DB0" w:rsidRPr="0018292A">
        <w:rPr>
          <w:rFonts w:ascii="微软雅黑" w:eastAsia="微软雅黑" w:hAnsi="微软雅黑" w:cs="宋体"/>
          <w:bCs/>
          <w:color w:val="000000"/>
          <w:kern w:val="0"/>
          <w:sz w:val="27"/>
          <w:szCs w:val="27"/>
        </w:rPr>
        <w:t>自2015年10月起，验收证书保留时间为期一年，请各验收单位及时领取，逾期销毁。</w:t>
      </w:r>
    </w:p>
    <w:p w:rsidR="00C61DB0" w:rsidRPr="00C61DB0" w:rsidRDefault="00C61DB0" w:rsidP="005A30F5">
      <w:pPr>
        <w:widowControl/>
        <w:shd w:val="clear" w:color="auto" w:fill="FFFFFF"/>
        <w:spacing w:before="100" w:beforeAutospacing="1" w:after="100" w:afterAutospacing="1" w:line="360" w:lineRule="auto"/>
        <w:ind w:firstLineChars="200" w:firstLine="360"/>
        <w:rPr>
          <w:rFonts w:ascii="微软雅黑" w:eastAsia="微软雅黑" w:hAnsi="微软雅黑" w:cs="宋体"/>
          <w:color w:val="000000"/>
          <w:kern w:val="0"/>
          <w:sz w:val="18"/>
          <w:szCs w:val="18"/>
        </w:rPr>
      </w:pPr>
    </w:p>
    <w:p w:rsidR="00C61DB0" w:rsidRDefault="001A0FBC" w:rsidP="003D241D">
      <w:pPr>
        <w:widowControl/>
        <w:shd w:val="clear" w:color="auto" w:fill="FFFFFF"/>
        <w:spacing w:before="100" w:beforeAutospacing="1" w:after="100" w:afterAutospacing="1" w:line="360" w:lineRule="auto"/>
        <w:ind w:firstLineChars="200" w:firstLine="540"/>
        <w:rPr>
          <w:rFonts w:ascii="微软雅黑" w:eastAsia="微软雅黑" w:hAnsi="微软雅黑" w:cs="宋体" w:hint="eastAsia"/>
          <w:color w:val="000000"/>
          <w:kern w:val="0"/>
          <w:sz w:val="27"/>
          <w:szCs w:val="27"/>
        </w:rPr>
      </w:pPr>
      <w:r>
        <w:rPr>
          <w:rFonts w:ascii="微软雅黑" w:eastAsia="微软雅黑" w:hAnsi="微软雅黑" w:cs="宋体"/>
          <w:color w:val="000000"/>
          <w:kern w:val="0"/>
          <w:sz w:val="27"/>
          <w:szCs w:val="27"/>
        </w:rPr>
        <w:t>联系人（项目验收</w:t>
      </w:r>
      <w:r w:rsidR="00C61DB0" w:rsidRPr="00C61DB0">
        <w:rPr>
          <w:rFonts w:ascii="微软雅黑" w:eastAsia="微软雅黑" w:hAnsi="微软雅黑" w:cs="宋体"/>
          <w:color w:val="000000"/>
          <w:kern w:val="0"/>
          <w:sz w:val="27"/>
          <w:szCs w:val="27"/>
        </w:rPr>
        <w:t>报送材料）：</w:t>
      </w:r>
      <w:r w:rsidR="005A30F5">
        <w:rPr>
          <w:rFonts w:ascii="微软雅黑" w:eastAsia="微软雅黑" w:hAnsi="微软雅黑" w:cs="宋体" w:hint="eastAsia"/>
          <w:color w:val="000000"/>
          <w:kern w:val="0"/>
          <w:sz w:val="27"/>
          <w:szCs w:val="27"/>
        </w:rPr>
        <w:t>李娜</w:t>
      </w:r>
      <w:r w:rsidR="007340EF">
        <w:rPr>
          <w:rFonts w:ascii="微软雅黑" w:eastAsia="微软雅黑" w:hAnsi="微软雅黑" w:cs="宋体" w:hint="eastAsia"/>
          <w:color w:val="000000"/>
          <w:kern w:val="0"/>
          <w:sz w:val="27"/>
          <w:szCs w:val="27"/>
        </w:rPr>
        <w:t>、陆文婷</w:t>
      </w:r>
      <w:r w:rsidR="005A30F5">
        <w:rPr>
          <w:rFonts w:ascii="微软雅黑" w:eastAsia="微软雅黑" w:hAnsi="微软雅黑" w:cs="宋体" w:hint="eastAsia"/>
          <w:color w:val="000000"/>
          <w:kern w:val="0"/>
          <w:sz w:val="27"/>
          <w:szCs w:val="27"/>
        </w:rPr>
        <w:t xml:space="preserve"> </w:t>
      </w:r>
      <w:r w:rsidR="00C61DB0" w:rsidRPr="00C61DB0">
        <w:rPr>
          <w:rFonts w:ascii="微软雅黑" w:eastAsia="微软雅黑" w:hAnsi="微软雅黑" w:cs="宋体"/>
          <w:color w:val="000000"/>
          <w:kern w:val="0"/>
          <w:sz w:val="27"/>
          <w:szCs w:val="27"/>
        </w:rPr>
        <w:t>电话：3326207</w:t>
      </w:r>
      <w:r w:rsidR="005A30F5">
        <w:rPr>
          <w:rFonts w:ascii="微软雅黑" w:eastAsia="微软雅黑" w:hAnsi="微软雅黑" w:cs="宋体" w:hint="eastAsia"/>
          <w:color w:val="000000"/>
          <w:kern w:val="0"/>
          <w:sz w:val="27"/>
          <w:szCs w:val="27"/>
        </w:rPr>
        <w:t>6</w:t>
      </w:r>
      <w:r w:rsidR="007340EF">
        <w:rPr>
          <w:rFonts w:ascii="微软雅黑" w:eastAsia="微软雅黑" w:hAnsi="微软雅黑" w:cs="宋体" w:hint="eastAsia"/>
          <w:color w:val="000000"/>
          <w:kern w:val="0"/>
          <w:sz w:val="27"/>
          <w:szCs w:val="27"/>
        </w:rPr>
        <w:t>、33262083</w:t>
      </w:r>
    </w:p>
    <w:p w:rsidR="00BB22D3" w:rsidRPr="00C61DB0" w:rsidRDefault="00BB22D3" w:rsidP="00BB22D3">
      <w:pPr>
        <w:widowControl/>
        <w:shd w:val="clear" w:color="auto" w:fill="FFFFFF"/>
        <w:spacing w:before="100" w:beforeAutospacing="1" w:after="100" w:afterAutospacing="1" w:line="360" w:lineRule="auto"/>
        <w:ind w:firstLineChars="200" w:firstLine="540"/>
        <w:rPr>
          <w:rFonts w:ascii="微软雅黑" w:eastAsia="微软雅黑" w:hAnsi="微软雅黑" w:cs="宋体"/>
          <w:color w:val="000000"/>
          <w:kern w:val="0"/>
          <w:sz w:val="18"/>
          <w:szCs w:val="18"/>
        </w:rPr>
      </w:pPr>
      <w:r>
        <w:rPr>
          <w:rFonts w:ascii="微软雅黑" w:eastAsia="微软雅黑" w:hAnsi="微软雅黑" w:cs="宋体" w:hint="eastAsia"/>
          <w:color w:val="000000"/>
          <w:kern w:val="0"/>
          <w:sz w:val="27"/>
          <w:szCs w:val="27"/>
        </w:rPr>
        <w:t xml:space="preserve">联系人（成果鉴定报送材料）：董彦燕    </w:t>
      </w:r>
      <w:r w:rsidR="007340EF">
        <w:rPr>
          <w:rFonts w:ascii="微软雅黑" w:eastAsia="微软雅黑" w:hAnsi="微软雅黑" w:cs="宋体" w:hint="eastAsia"/>
          <w:color w:val="000000"/>
          <w:kern w:val="0"/>
          <w:sz w:val="27"/>
          <w:szCs w:val="27"/>
        </w:rPr>
        <w:t xml:space="preserve">  </w:t>
      </w:r>
      <w:r w:rsidR="00684A32">
        <w:rPr>
          <w:rFonts w:ascii="微软雅黑" w:eastAsia="微软雅黑" w:hAnsi="微软雅黑" w:cs="宋体" w:hint="eastAsia"/>
          <w:color w:val="000000"/>
          <w:kern w:val="0"/>
          <w:sz w:val="27"/>
          <w:szCs w:val="27"/>
        </w:rPr>
        <w:t xml:space="preserve"> </w:t>
      </w:r>
      <w:r>
        <w:rPr>
          <w:rFonts w:ascii="微软雅黑" w:eastAsia="微软雅黑" w:hAnsi="微软雅黑" w:cs="宋体" w:hint="eastAsia"/>
          <w:color w:val="000000"/>
          <w:kern w:val="0"/>
          <w:sz w:val="27"/>
          <w:szCs w:val="27"/>
        </w:rPr>
        <w:t>电话：33262073</w:t>
      </w:r>
    </w:p>
    <w:p w:rsidR="005A30F5" w:rsidRDefault="005A30F5" w:rsidP="003D241D">
      <w:pPr>
        <w:widowControl/>
        <w:shd w:val="clear" w:color="auto" w:fill="FFFFFF"/>
        <w:spacing w:before="100" w:beforeAutospacing="1" w:after="100" w:afterAutospacing="1" w:line="360" w:lineRule="auto"/>
        <w:ind w:firstLineChars="200" w:firstLine="540"/>
        <w:jc w:val="left"/>
        <w:rPr>
          <w:rFonts w:ascii="宋体" w:eastAsia="宋体" w:hAnsi="宋体" w:cs="宋体" w:hint="eastAsia"/>
          <w:color w:val="000000"/>
          <w:kern w:val="0"/>
          <w:sz w:val="27"/>
          <w:szCs w:val="27"/>
        </w:rPr>
      </w:pPr>
    </w:p>
    <w:p w:rsidR="00C61DB0" w:rsidRPr="00C61DB0" w:rsidRDefault="007D3113" w:rsidP="005A30F5">
      <w:pPr>
        <w:widowControl/>
        <w:shd w:val="clear" w:color="auto" w:fill="FFFFFF"/>
        <w:spacing w:before="100" w:beforeAutospacing="1" w:after="100" w:afterAutospacing="1" w:line="360" w:lineRule="auto"/>
        <w:ind w:firstLineChars="1500" w:firstLine="4050"/>
        <w:jc w:val="left"/>
        <w:rPr>
          <w:rFonts w:ascii="微软雅黑" w:eastAsia="微软雅黑" w:hAnsi="微软雅黑" w:cs="宋体"/>
          <w:color w:val="000000"/>
          <w:kern w:val="0"/>
          <w:sz w:val="18"/>
          <w:szCs w:val="18"/>
        </w:rPr>
      </w:pPr>
      <w:r>
        <w:rPr>
          <w:rFonts w:ascii="宋体" w:eastAsia="宋体" w:hAnsi="宋体" w:cs="宋体" w:hint="eastAsia"/>
          <w:color w:val="000000"/>
          <w:kern w:val="0"/>
          <w:sz w:val="27"/>
          <w:szCs w:val="27"/>
        </w:rPr>
        <w:t xml:space="preserve">       </w:t>
      </w:r>
      <w:r w:rsidR="00C61DB0" w:rsidRPr="00C61DB0">
        <w:rPr>
          <w:rFonts w:ascii="微软雅黑" w:eastAsia="微软雅黑" w:hAnsi="微软雅黑" w:cs="宋体"/>
          <w:color w:val="000000"/>
          <w:kern w:val="0"/>
          <w:sz w:val="27"/>
          <w:szCs w:val="27"/>
        </w:rPr>
        <w:t>上海市卫生与计划生育委员会科教处</w:t>
      </w:r>
      <w:r w:rsidR="005A30F5">
        <w:rPr>
          <w:rFonts w:ascii="微软雅黑" w:eastAsia="微软雅黑" w:hAnsi="微软雅黑" w:cs="宋体" w:hint="eastAsia"/>
          <w:color w:val="000000"/>
          <w:kern w:val="0"/>
          <w:sz w:val="27"/>
          <w:szCs w:val="27"/>
        </w:rPr>
        <w:t xml:space="preserve"> </w:t>
      </w:r>
    </w:p>
    <w:p w:rsidR="00C61DB0" w:rsidRPr="00C61DB0" w:rsidRDefault="00C61DB0" w:rsidP="005A30F5">
      <w:pPr>
        <w:widowControl/>
        <w:shd w:val="clear" w:color="auto" w:fill="FFFFFF"/>
        <w:spacing w:before="100" w:beforeAutospacing="1" w:after="100" w:afterAutospacing="1" w:line="360" w:lineRule="auto"/>
        <w:ind w:firstLineChars="300" w:firstLine="810"/>
        <w:jc w:val="right"/>
        <w:rPr>
          <w:rFonts w:ascii="微软雅黑" w:eastAsia="微软雅黑" w:hAnsi="微软雅黑" w:cs="宋体"/>
          <w:color w:val="000000"/>
          <w:kern w:val="0"/>
          <w:sz w:val="18"/>
          <w:szCs w:val="18"/>
        </w:rPr>
      </w:pPr>
      <w:r w:rsidRPr="00C61DB0">
        <w:rPr>
          <w:rFonts w:ascii="微软雅黑" w:eastAsia="微软雅黑" w:hAnsi="微软雅黑" w:cs="宋体"/>
          <w:color w:val="000000"/>
          <w:kern w:val="0"/>
          <w:sz w:val="27"/>
          <w:szCs w:val="27"/>
        </w:rPr>
        <w:t>上海市医学科学技术情报研究所（代章</w:t>
      </w:r>
      <w:r w:rsidR="003E226C" w:rsidRPr="00043C3C">
        <w:rPr>
          <w:rFonts w:ascii="微软雅黑" w:eastAsia="微软雅黑" w:hAnsi="微软雅黑" w:cs="宋体" w:hint="eastAsia"/>
          <w:color w:val="000000"/>
          <w:kern w:val="0"/>
          <w:sz w:val="27"/>
          <w:szCs w:val="27"/>
        </w:rPr>
        <w:t>）</w:t>
      </w:r>
    </w:p>
    <w:p w:rsidR="00DD6846" w:rsidRPr="00043C3C" w:rsidRDefault="003D241D" w:rsidP="003D241D">
      <w:pPr>
        <w:spacing w:before="100" w:beforeAutospacing="1" w:after="100" w:afterAutospacing="1" w:line="360" w:lineRule="auto"/>
        <w:ind w:right="560" w:firstLineChars="200" w:firstLine="560"/>
        <w:jc w:val="center"/>
        <w:rPr>
          <w:rFonts w:ascii="微软雅黑" w:eastAsia="微软雅黑" w:hAnsi="微软雅黑"/>
          <w:sz w:val="28"/>
          <w:szCs w:val="28"/>
        </w:rPr>
      </w:pPr>
      <w:r w:rsidRPr="00043C3C">
        <w:rPr>
          <w:rFonts w:ascii="微软雅黑" w:eastAsia="微软雅黑" w:hAnsi="微软雅黑" w:hint="eastAsia"/>
          <w:sz w:val="28"/>
          <w:szCs w:val="28"/>
        </w:rPr>
        <w:t xml:space="preserve">                          </w:t>
      </w:r>
      <w:r w:rsidR="008F1CA2">
        <w:rPr>
          <w:rFonts w:ascii="微软雅黑" w:eastAsia="微软雅黑" w:hAnsi="微软雅黑" w:hint="eastAsia"/>
          <w:sz w:val="28"/>
          <w:szCs w:val="28"/>
        </w:rPr>
        <w:t>2016.12.12</w:t>
      </w:r>
    </w:p>
    <w:sectPr w:rsidR="00DD6846" w:rsidRPr="00043C3C" w:rsidSect="007D3113">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83D" w:rsidRDefault="009B483D" w:rsidP="0018292A">
      <w:r>
        <w:separator/>
      </w:r>
    </w:p>
  </w:endnote>
  <w:endnote w:type="continuationSeparator" w:id="0">
    <w:p w:rsidR="009B483D" w:rsidRDefault="009B483D" w:rsidP="0018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83D" w:rsidRDefault="009B483D" w:rsidP="0018292A">
      <w:r>
        <w:separator/>
      </w:r>
    </w:p>
  </w:footnote>
  <w:footnote w:type="continuationSeparator" w:id="0">
    <w:p w:rsidR="009B483D" w:rsidRDefault="009B483D" w:rsidP="001829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D4743"/>
    <w:multiLevelType w:val="hybridMultilevel"/>
    <w:tmpl w:val="BA04BE20"/>
    <w:lvl w:ilvl="0" w:tplc="7D6AC7FC">
      <w:start w:val="1"/>
      <w:numFmt w:val="decimal"/>
      <w:lvlText w:val="%1、"/>
      <w:lvlJc w:val="left"/>
      <w:pPr>
        <w:ind w:left="405" w:hanging="40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E3A3FA4"/>
    <w:multiLevelType w:val="hybridMultilevel"/>
    <w:tmpl w:val="A79A6A76"/>
    <w:lvl w:ilvl="0" w:tplc="8EE42AD6">
      <w:start w:val="1"/>
      <w:numFmt w:val="decimal"/>
      <w:lvlText w:val="%1、"/>
      <w:lvlJc w:val="left"/>
      <w:pPr>
        <w:ind w:left="405" w:hanging="405"/>
      </w:pPr>
      <w:rPr>
        <w:rFonts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C6601BC"/>
    <w:multiLevelType w:val="hybridMultilevel"/>
    <w:tmpl w:val="E4B8228E"/>
    <w:lvl w:ilvl="0" w:tplc="20BAD246">
      <w:start w:val="1"/>
      <w:numFmt w:val="decimal"/>
      <w:lvlText w:val="%1、"/>
      <w:lvlJc w:val="left"/>
      <w:pPr>
        <w:ind w:left="420" w:hanging="420"/>
      </w:pPr>
      <w:rPr>
        <w:rFonts w:hint="default"/>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DB0"/>
    <w:rsid w:val="00043C3C"/>
    <w:rsid w:val="000A7199"/>
    <w:rsid w:val="00165D76"/>
    <w:rsid w:val="0018292A"/>
    <w:rsid w:val="001A0FBC"/>
    <w:rsid w:val="00241B6C"/>
    <w:rsid w:val="0029126F"/>
    <w:rsid w:val="002B46F5"/>
    <w:rsid w:val="002E70A7"/>
    <w:rsid w:val="003D241D"/>
    <w:rsid w:val="003E1D1D"/>
    <w:rsid w:val="003E226C"/>
    <w:rsid w:val="00417D41"/>
    <w:rsid w:val="00484C00"/>
    <w:rsid w:val="005A30F5"/>
    <w:rsid w:val="00636921"/>
    <w:rsid w:val="00684A32"/>
    <w:rsid w:val="00715E84"/>
    <w:rsid w:val="007340EF"/>
    <w:rsid w:val="007D3113"/>
    <w:rsid w:val="008F1CA2"/>
    <w:rsid w:val="009406C8"/>
    <w:rsid w:val="009B483D"/>
    <w:rsid w:val="00A2309A"/>
    <w:rsid w:val="00A4225C"/>
    <w:rsid w:val="00A854D8"/>
    <w:rsid w:val="00B620A4"/>
    <w:rsid w:val="00B74F4C"/>
    <w:rsid w:val="00BB22D3"/>
    <w:rsid w:val="00C61DB0"/>
    <w:rsid w:val="00C82D05"/>
    <w:rsid w:val="00D7520C"/>
    <w:rsid w:val="00D80F15"/>
    <w:rsid w:val="00DD37EF"/>
    <w:rsid w:val="00DD6846"/>
    <w:rsid w:val="00E421C1"/>
    <w:rsid w:val="00EF4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61DB0"/>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61DB0"/>
    <w:rPr>
      <w:rFonts w:ascii="宋体" w:eastAsia="宋体" w:hAnsi="宋体" w:cs="宋体"/>
      <w:b/>
      <w:bCs/>
      <w:kern w:val="36"/>
      <w:sz w:val="48"/>
      <w:szCs w:val="48"/>
    </w:rPr>
  </w:style>
  <w:style w:type="paragraph" w:styleId="a3">
    <w:name w:val="Normal (Web)"/>
    <w:basedOn w:val="a"/>
    <w:uiPriority w:val="99"/>
    <w:semiHidden/>
    <w:unhideWhenUsed/>
    <w:rsid w:val="00C61DB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C61DB0"/>
    <w:rPr>
      <w:color w:val="0000FF"/>
      <w:u w:val="single"/>
    </w:rPr>
  </w:style>
  <w:style w:type="paragraph" w:styleId="a5">
    <w:name w:val="List Paragraph"/>
    <w:basedOn w:val="a"/>
    <w:uiPriority w:val="34"/>
    <w:qFormat/>
    <w:rsid w:val="00C61DB0"/>
    <w:pPr>
      <w:ind w:firstLineChars="200" w:firstLine="420"/>
    </w:pPr>
  </w:style>
  <w:style w:type="character" w:customStyle="1" w:styleId="apple-converted-space">
    <w:name w:val="apple-converted-space"/>
    <w:basedOn w:val="a0"/>
    <w:rsid w:val="00C61DB0"/>
  </w:style>
  <w:style w:type="paragraph" w:styleId="a6">
    <w:name w:val="header"/>
    <w:basedOn w:val="a"/>
    <w:link w:val="Char"/>
    <w:uiPriority w:val="99"/>
    <w:unhideWhenUsed/>
    <w:rsid w:val="001829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18292A"/>
    <w:rPr>
      <w:sz w:val="18"/>
      <w:szCs w:val="18"/>
    </w:rPr>
  </w:style>
  <w:style w:type="paragraph" w:styleId="a7">
    <w:name w:val="footer"/>
    <w:basedOn w:val="a"/>
    <w:link w:val="Char0"/>
    <w:uiPriority w:val="99"/>
    <w:unhideWhenUsed/>
    <w:rsid w:val="0018292A"/>
    <w:pPr>
      <w:tabs>
        <w:tab w:val="center" w:pos="4153"/>
        <w:tab w:val="right" w:pos="8306"/>
      </w:tabs>
      <w:snapToGrid w:val="0"/>
      <w:jc w:val="left"/>
    </w:pPr>
    <w:rPr>
      <w:sz w:val="18"/>
      <w:szCs w:val="18"/>
    </w:rPr>
  </w:style>
  <w:style w:type="character" w:customStyle="1" w:styleId="Char0">
    <w:name w:val="页脚 Char"/>
    <w:basedOn w:val="a0"/>
    <w:link w:val="a7"/>
    <w:uiPriority w:val="99"/>
    <w:rsid w:val="0018292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61DB0"/>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61DB0"/>
    <w:rPr>
      <w:rFonts w:ascii="宋体" w:eastAsia="宋体" w:hAnsi="宋体" w:cs="宋体"/>
      <w:b/>
      <w:bCs/>
      <w:kern w:val="36"/>
      <w:sz w:val="48"/>
      <w:szCs w:val="48"/>
    </w:rPr>
  </w:style>
  <w:style w:type="paragraph" w:styleId="a3">
    <w:name w:val="Normal (Web)"/>
    <w:basedOn w:val="a"/>
    <w:uiPriority w:val="99"/>
    <w:semiHidden/>
    <w:unhideWhenUsed/>
    <w:rsid w:val="00C61DB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C61DB0"/>
    <w:rPr>
      <w:color w:val="0000FF"/>
      <w:u w:val="single"/>
    </w:rPr>
  </w:style>
  <w:style w:type="paragraph" w:styleId="a5">
    <w:name w:val="List Paragraph"/>
    <w:basedOn w:val="a"/>
    <w:uiPriority w:val="34"/>
    <w:qFormat/>
    <w:rsid w:val="00C61DB0"/>
    <w:pPr>
      <w:ind w:firstLineChars="200" w:firstLine="420"/>
    </w:pPr>
  </w:style>
  <w:style w:type="character" w:customStyle="1" w:styleId="apple-converted-space">
    <w:name w:val="apple-converted-space"/>
    <w:basedOn w:val="a0"/>
    <w:rsid w:val="00C61DB0"/>
  </w:style>
  <w:style w:type="paragraph" w:styleId="a6">
    <w:name w:val="header"/>
    <w:basedOn w:val="a"/>
    <w:link w:val="Char"/>
    <w:uiPriority w:val="99"/>
    <w:unhideWhenUsed/>
    <w:rsid w:val="001829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18292A"/>
    <w:rPr>
      <w:sz w:val="18"/>
      <w:szCs w:val="18"/>
    </w:rPr>
  </w:style>
  <w:style w:type="paragraph" w:styleId="a7">
    <w:name w:val="footer"/>
    <w:basedOn w:val="a"/>
    <w:link w:val="Char0"/>
    <w:uiPriority w:val="99"/>
    <w:unhideWhenUsed/>
    <w:rsid w:val="0018292A"/>
    <w:pPr>
      <w:tabs>
        <w:tab w:val="center" w:pos="4153"/>
        <w:tab w:val="right" w:pos="8306"/>
      </w:tabs>
      <w:snapToGrid w:val="0"/>
      <w:jc w:val="left"/>
    </w:pPr>
    <w:rPr>
      <w:sz w:val="18"/>
      <w:szCs w:val="18"/>
    </w:rPr>
  </w:style>
  <w:style w:type="character" w:customStyle="1" w:styleId="Char0">
    <w:name w:val="页脚 Char"/>
    <w:basedOn w:val="a0"/>
    <w:link w:val="a7"/>
    <w:uiPriority w:val="99"/>
    <w:rsid w:val="0018292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255071">
      <w:bodyDiv w:val="1"/>
      <w:marLeft w:val="0"/>
      <w:marRight w:val="0"/>
      <w:marTop w:val="0"/>
      <w:marBottom w:val="0"/>
      <w:divBdr>
        <w:top w:val="none" w:sz="0" w:space="0" w:color="auto"/>
        <w:left w:val="none" w:sz="0" w:space="0" w:color="auto"/>
        <w:bottom w:val="none" w:sz="0" w:space="0" w:color="auto"/>
        <w:right w:val="none" w:sz="0" w:space="0" w:color="auto"/>
      </w:divBdr>
    </w:div>
    <w:div w:id="1119183900">
      <w:bodyDiv w:val="1"/>
      <w:marLeft w:val="0"/>
      <w:marRight w:val="0"/>
      <w:marTop w:val="0"/>
      <w:marBottom w:val="0"/>
      <w:divBdr>
        <w:top w:val="none" w:sz="0" w:space="0" w:color="auto"/>
        <w:left w:val="none" w:sz="0" w:space="0" w:color="auto"/>
        <w:bottom w:val="none" w:sz="0" w:space="0" w:color="auto"/>
        <w:right w:val="none" w:sz="0" w:space="0" w:color="auto"/>
      </w:divBdr>
    </w:div>
    <w:div w:id="1619487171">
      <w:bodyDiv w:val="1"/>
      <w:marLeft w:val="0"/>
      <w:marRight w:val="0"/>
      <w:marTop w:val="0"/>
      <w:marBottom w:val="0"/>
      <w:divBdr>
        <w:top w:val="none" w:sz="0" w:space="0" w:color="auto"/>
        <w:left w:val="none" w:sz="0" w:space="0" w:color="auto"/>
        <w:bottom w:val="none" w:sz="0" w:space="0" w:color="auto"/>
        <w:right w:val="none" w:sz="0" w:space="0" w:color="auto"/>
      </w:divBdr>
      <w:divsChild>
        <w:div w:id="1786731902">
          <w:marLeft w:val="0"/>
          <w:marRight w:val="0"/>
          <w:marTop w:val="0"/>
          <w:marBottom w:val="0"/>
          <w:divBdr>
            <w:top w:val="none" w:sz="0" w:space="0" w:color="auto"/>
            <w:left w:val="none" w:sz="0" w:space="0" w:color="auto"/>
            <w:bottom w:val="dashed" w:sz="6" w:space="0" w:color="CCCCCC"/>
            <w:right w:val="none" w:sz="0" w:space="0" w:color="auto"/>
          </w:divBdr>
        </w:div>
        <w:div w:id="1587349110">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16.236.253.174:78/news/45/%E4%B8%8A%E6%B5%B7%E5%B8%82%E5%8D%AB%E7%94%9F%E8%AE%A1%E7%94%9F%E5%A7%94%E7%A7%91%E7%A0%94%E6%88%90%E6%9E%9C%E9%89%B4%E5%AE%9A%E6%8C%87%E5%8D%97"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178</Words>
  <Characters>1021</Characters>
  <Application>Microsoft Office Word</Application>
  <DocSecurity>0</DocSecurity>
  <Lines>8</Lines>
  <Paragraphs>2</Paragraphs>
  <ScaleCrop>false</ScaleCrop>
  <Company>DUser</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lina</cp:lastModifiedBy>
  <cp:revision>31</cp:revision>
  <cp:lastPrinted>2016-12-12T08:03:00Z</cp:lastPrinted>
  <dcterms:created xsi:type="dcterms:W3CDTF">2016-08-23T06:18:00Z</dcterms:created>
  <dcterms:modified xsi:type="dcterms:W3CDTF">2016-12-12T08:11:00Z</dcterms:modified>
</cp:coreProperties>
</file>