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780" w:rsidRDefault="00105F9A" w:rsidP="00105F9A">
      <w:pPr>
        <w:jc w:val="left"/>
        <w:rPr>
          <w:rFonts w:ascii="仿宋_GB2312" w:eastAsia="仿宋_GB2312"/>
          <w:b/>
          <w:sz w:val="28"/>
          <w:szCs w:val="28"/>
        </w:rPr>
      </w:pPr>
      <w:r w:rsidRPr="00A060BD">
        <w:rPr>
          <w:rFonts w:ascii="仿宋_GB2312" w:eastAsia="仿宋_GB2312" w:hint="eastAsia"/>
          <w:b/>
          <w:sz w:val="28"/>
          <w:szCs w:val="28"/>
        </w:rPr>
        <w:t>附件1：</w:t>
      </w:r>
    </w:p>
    <w:p w:rsidR="00105F9A" w:rsidRPr="00A060BD" w:rsidRDefault="00105F9A" w:rsidP="00105F9A">
      <w:pPr>
        <w:jc w:val="left"/>
        <w:rPr>
          <w:rFonts w:ascii="仿宋_GB2312" w:eastAsia="仿宋_GB2312"/>
          <w:b/>
          <w:sz w:val="28"/>
          <w:szCs w:val="28"/>
        </w:rPr>
      </w:pPr>
      <w:r w:rsidRPr="00A060BD">
        <w:rPr>
          <w:rFonts w:ascii="仿宋_GB2312" w:eastAsia="仿宋_GB2312" w:hint="eastAsia"/>
          <w:b/>
          <w:sz w:val="28"/>
          <w:szCs w:val="28"/>
        </w:rPr>
        <w:t>2017年度上海市</w:t>
      </w:r>
      <w:r w:rsidR="00450780">
        <w:rPr>
          <w:rFonts w:ascii="仿宋_GB2312" w:eastAsia="仿宋_GB2312" w:hint="eastAsia"/>
          <w:b/>
          <w:sz w:val="28"/>
          <w:szCs w:val="28"/>
        </w:rPr>
        <w:t>卫生系统</w:t>
      </w:r>
      <w:r w:rsidRPr="00A060BD">
        <w:rPr>
          <w:rFonts w:ascii="仿宋_GB2312" w:eastAsia="仿宋_GB2312" w:hint="eastAsia"/>
          <w:b/>
          <w:sz w:val="28"/>
          <w:szCs w:val="28"/>
        </w:rPr>
        <w:t>优秀学科带头人培养计划</w:t>
      </w:r>
      <w:r w:rsidR="00450780">
        <w:rPr>
          <w:rFonts w:ascii="仿宋_GB2312" w:eastAsia="仿宋_GB2312" w:hint="eastAsia"/>
          <w:b/>
          <w:sz w:val="28"/>
          <w:szCs w:val="28"/>
        </w:rPr>
        <w:t>入选</w:t>
      </w:r>
      <w:r w:rsidR="00F15CFF" w:rsidRPr="00A060BD">
        <w:rPr>
          <w:rFonts w:ascii="仿宋_GB2312" w:eastAsia="仿宋_GB2312" w:hint="eastAsia"/>
          <w:b/>
          <w:sz w:val="28"/>
          <w:szCs w:val="28"/>
        </w:rPr>
        <w:t>人员清单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3"/>
        <w:gridCol w:w="1053"/>
        <w:gridCol w:w="4403"/>
        <w:gridCol w:w="1983"/>
      </w:tblGrid>
      <w:tr w:rsidR="00F15CFF" w:rsidTr="00A060BD">
        <w:trPr>
          <w:trHeight w:val="397"/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姓名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单</w:t>
            </w:r>
            <w:r>
              <w:rPr>
                <w:b/>
                <w:bCs/>
              </w:rPr>
              <w:t xml:space="preserve">  </w:t>
            </w:r>
            <w:r>
              <w:rPr>
                <w:rFonts w:cs="宋体" w:hint="eastAsia"/>
                <w:b/>
                <w:bCs/>
              </w:rPr>
              <w:t>位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b/>
                <w:bCs/>
                <w:szCs w:val="24"/>
              </w:rPr>
            </w:pPr>
            <w:r>
              <w:rPr>
                <w:rFonts w:cs="宋体" w:hint="eastAsia"/>
                <w:b/>
                <w:bCs/>
              </w:rPr>
              <w:t>专</w:t>
            </w:r>
            <w:r>
              <w:rPr>
                <w:b/>
                <w:bCs/>
              </w:rPr>
              <w:t xml:space="preserve">  </w:t>
            </w:r>
            <w:r>
              <w:rPr>
                <w:rFonts w:cs="宋体" w:hint="eastAsia"/>
                <w:b/>
                <w:bCs/>
              </w:rPr>
              <w:t>业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李</w:t>
            </w:r>
            <w:r>
              <w:t xml:space="preserve">  </w:t>
            </w:r>
            <w:r>
              <w:rPr>
                <w:rFonts w:cs="宋体" w:hint="eastAsia"/>
              </w:rPr>
              <w:t>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上海交通大学医学院附属仁济医院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医学检验学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高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复旦大学附属中山医院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肝脏外科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张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影像医学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郑承剑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FF0000"/>
                <w:sz w:val="22"/>
                <w:szCs w:val="24"/>
              </w:rPr>
            </w:pPr>
            <w:r>
              <w:rPr>
                <w:rFonts w:cs="宋体" w:hint="eastAsia"/>
              </w:rPr>
              <w:t>中国人民解放军第二军医大学药学院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生药学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廖</w:t>
            </w:r>
            <w:r>
              <w:t xml:space="preserve">  </w:t>
            </w:r>
            <w:r>
              <w:rPr>
                <w:rFonts w:cs="宋体" w:hint="eastAsia"/>
              </w:rPr>
              <w:t>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上海长海医院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消化病学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朱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神经外科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李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中医肝病免疫学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胡</w:t>
            </w:r>
            <w:r>
              <w:t xml:space="preserve">  </w:t>
            </w:r>
            <w:r>
              <w:rPr>
                <w:rFonts w:cs="宋体" w:hint="eastAsia"/>
              </w:rPr>
              <w:t>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上海市第六人民医院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内分泌学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孙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瑶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同济大学附属口腔医院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口腔种植学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钟芸诗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复旦大学附属中山医院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消化病学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苏佳灿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上海长海医院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创伤骨科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胡晓霞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上海长海医院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血液病学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rPr>
                <w:rFonts w:cs="宋体" w:hint="eastAsia"/>
              </w:rPr>
              <w:t>赵</w:t>
            </w:r>
            <w:r>
              <w:t xml:space="preserve">  </w:t>
            </w:r>
            <w:r>
              <w:rPr>
                <w:rFonts w:cs="宋体" w:hint="eastAsia"/>
              </w:rPr>
              <w:t>晨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复旦大学附属眼耳鼻喉科医院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szCs w:val="24"/>
              </w:rPr>
            </w:pPr>
            <w:r>
              <w:rPr>
                <w:rFonts w:cs="宋体" w:hint="eastAsia"/>
              </w:rPr>
              <w:t>眼科学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王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平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同济大学医学院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肿瘤学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孙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赟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妇科生殖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李济宇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同济大学附属普陀人民医院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医院管理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高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路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FF0000"/>
                <w:sz w:val="22"/>
                <w:szCs w:val="24"/>
              </w:rPr>
            </w:pPr>
            <w:r>
              <w:rPr>
                <w:rFonts w:cs="宋体" w:hint="eastAsia"/>
              </w:rPr>
              <w:t>中国人民解放军第二军医大学基础部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生理学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余发星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遗传学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19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何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悦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口腔颌面外科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龚学忠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上海市中医医院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中医肾病学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冯海忠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上海市肿瘤研究所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肿瘤学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顾宇翔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神经外科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钟逸斐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中医肾病学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贾鑫明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同济大学医学院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免疫学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李</w:t>
            </w:r>
            <w:r>
              <w:t xml:space="preserve">  </w:t>
            </w:r>
            <w:r>
              <w:rPr>
                <w:rFonts w:cs="宋体" w:hint="eastAsia"/>
              </w:rPr>
              <w:t>燕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上海市高血压研究所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心血管内科学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张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上海市肺科医院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胸外科学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程蕾蕾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上海市影像医学研究所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心脏超声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金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伟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复旦大学附属肿瘤医院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肿瘤学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靳令经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上海市同济医院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神经病学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杨立利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上海长征医院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脊柱外科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lastRenderedPageBreak/>
              <w:t>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王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炎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中西医结合肿瘤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吴文娟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上海市东方医院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临床微生物学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刘</w:t>
            </w:r>
            <w:r>
              <w:t xml:space="preserve">  </w:t>
            </w:r>
            <w:r>
              <w:rPr>
                <w:rFonts w:cs="宋体" w:hint="eastAsia"/>
              </w:rPr>
              <w:t>澎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复旦大学附属中山医院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血液病学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林浩东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上海长征医院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创伤骨科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陈晓军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复旦大学附属妇产科医院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妇科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潘秋辉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</w:rPr>
              <w:t>上海交通大学医学院附属</w:t>
            </w:r>
            <w:r>
              <w:rPr>
                <w:rFonts w:cs="宋体" w:hint="eastAsia"/>
                <w:sz w:val="22"/>
              </w:rPr>
              <w:t>上海儿童医学中心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医学检验学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肖仕初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上海长海医院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烧伤外科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王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上海市第一人民医院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医学影像学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39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李</w:t>
            </w:r>
            <w:r>
              <w:t xml:space="preserve">  </w:t>
            </w:r>
            <w:r>
              <w:rPr>
                <w:rFonts w:cs="宋体" w:hint="eastAsia"/>
              </w:rPr>
              <w:t>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复旦大学附属华山医院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皮肤性病学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邵成浩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上海长征医院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普通外科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李跃华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上海市第六人民医院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医学影像学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杨立群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上海交通大学医学院附属仁济医院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麻醉学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赵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刚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普通外科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田建辉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中医肿瘤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王从容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上海市第六人民医院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内分泌学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汪照炎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耳鼻咽喉科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马晓芃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上海市针灸经络研究所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针灸学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杜奕奇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上海长海医院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消化病学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49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陈会文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</w:rPr>
              <w:t>上海交通大学医学院附属</w:t>
            </w:r>
            <w:r>
              <w:rPr>
                <w:rFonts w:cs="宋体" w:hint="eastAsia"/>
                <w:color w:val="000000"/>
                <w:sz w:val="22"/>
              </w:rPr>
              <w:t>上海儿童医学中心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小儿心胸外科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陈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雄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上海市宝山区吴淞中心医院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妇产科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李龙宣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上海市浦东新区公利医院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神经内科学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李</w:t>
            </w:r>
            <w:r>
              <w:rPr>
                <w:color w:val="000000"/>
                <w:sz w:val="22"/>
              </w:rPr>
              <w:t xml:space="preserve">  </w:t>
            </w:r>
            <w:r>
              <w:rPr>
                <w:rFonts w:cs="宋体" w:hint="eastAsia"/>
                <w:color w:val="000000"/>
                <w:sz w:val="22"/>
              </w:rPr>
              <w:t>凯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小儿外科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杜兆辉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上海市浦东新区潍坊社区卫生服务中心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全科医学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王</w:t>
            </w:r>
            <w:r>
              <w:t xml:space="preserve">  </w:t>
            </w:r>
            <w:r>
              <w:rPr>
                <w:rFonts w:cs="宋体" w:hint="eastAsia"/>
              </w:rPr>
              <w:t>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上海市精神卫生中心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老年精神卫生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李鹤成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上海交通大学医学院附属瑞金医院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胸外科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刘</w:t>
            </w:r>
            <w:r>
              <w:t xml:space="preserve">  </w:t>
            </w:r>
            <w:r>
              <w:rPr>
                <w:rFonts w:cs="宋体" w:hint="eastAsia"/>
              </w:rPr>
              <w:t>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上海市第一人民医院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眼科学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袁雅生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复旦大学附属眼耳鼻喉科医院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耳鼻喉科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王</w:t>
            </w:r>
            <w:r>
              <w:t xml:space="preserve">  </w:t>
            </w:r>
            <w:r>
              <w:rPr>
                <w:rFonts w:cs="宋体" w:hint="eastAsia"/>
              </w:rPr>
              <w:t>振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上海市精神卫生中心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心理卫生学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陈雁西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上海市东方医院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创伤骨科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毕燕龙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上海市同济医院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眼科学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耿红全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color w:val="000000"/>
                <w:sz w:val="22"/>
                <w:szCs w:val="24"/>
              </w:rPr>
            </w:pPr>
            <w:r>
              <w:rPr>
                <w:rFonts w:cs="宋体" w:hint="eastAsia"/>
                <w:color w:val="000000"/>
                <w:sz w:val="22"/>
              </w:rPr>
              <w:t>小儿泌尿外科</w:t>
            </w:r>
          </w:p>
        </w:tc>
      </w:tr>
      <w:tr w:rsidR="00F15CFF" w:rsidTr="00A060BD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szCs w:val="24"/>
              </w:rPr>
            </w:pPr>
            <w:r>
              <w:t>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江</w:t>
            </w:r>
            <w:r>
              <w:t xml:space="preserve">  </w:t>
            </w:r>
            <w:r>
              <w:rPr>
                <w:rFonts w:cs="宋体" w:hint="eastAsia"/>
              </w:rPr>
              <w:t>来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2"/>
                <w:szCs w:val="24"/>
              </w:rPr>
            </w:pPr>
            <w:r>
              <w:rPr>
                <w:rFonts w:cs="宋体" w:hint="eastAsia"/>
                <w:sz w:val="22"/>
              </w:rPr>
              <w:t>上海交通大学医学院附属新华医院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CFF" w:rsidRDefault="00F15CFF" w:rsidP="00F15CFF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>重症医学</w:t>
            </w:r>
          </w:p>
        </w:tc>
      </w:tr>
    </w:tbl>
    <w:p w:rsidR="00F15CFF" w:rsidRPr="00105F9A" w:rsidRDefault="00F15CFF" w:rsidP="00105F9A">
      <w:pPr>
        <w:jc w:val="left"/>
        <w:rPr>
          <w:rFonts w:eastAsia="仿宋_GB2312"/>
          <w:b/>
          <w:sz w:val="28"/>
          <w:szCs w:val="28"/>
        </w:rPr>
      </w:pPr>
      <w:bookmarkStart w:id="0" w:name="_GoBack"/>
      <w:bookmarkEnd w:id="0"/>
    </w:p>
    <w:sectPr w:rsidR="00F15CFF" w:rsidRPr="00105F9A" w:rsidSect="00A060BD">
      <w:pgSz w:w="11906" w:h="16838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97B" w:rsidRDefault="00A8797B" w:rsidP="00A060BD">
      <w:r>
        <w:separator/>
      </w:r>
    </w:p>
  </w:endnote>
  <w:endnote w:type="continuationSeparator" w:id="0">
    <w:p w:rsidR="00A8797B" w:rsidRDefault="00A8797B" w:rsidP="00A06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97B" w:rsidRDefault="00A8797B" w:rsidP="00A060BD">
      <w:r>
        <w:separator/>
      </w:r>
    </w:p>
  </w:footnote>
  <w:footnote w:type="continuationSeparator" w:id="0">
    <w:p w:rsidR="00A8797B" w:rsidRDefault="00A8797B" w:rsidP="00A060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079"/>
    <w:rsid w:val="00013BB6"/>
    <w:rsid w:val="0002012B"/>
    <w:rsid w:val="00043DE1"/>
    <w:rsid w:val="0004616C"/>
    <w:rsid w:val="00070B97"/>
    <w:rsid w:val="00096192"/>
    <w:rsid w:val="000F20D2"/>
    <w:rsid w:val="00105F9A"/>
    <w:rsid w:val="00131E3D"/>
    <w:rsid w:val="001373B9"/>
    <w:rsid w:val="00152C72"/>
    <w:rsid w:val="001717C1"/>
    <w:rsid w:val="0019567B"/>
    <w:rsid w:val="001B1A70"/>
    <w:rsid w:val="001C029F"/>
    <w:rsid w:val="001E2F90"/>
    <w:rsid w:val="002206BC"/>
    <w:rsid w:val="00260841"/>
    <w:rsid w:val="002D36FE"/>
    <w:rsid w:val="003215A6"/>
    <w:rsid w:val="00343146"/>
    <w:rsid w:val="00354C11"/>
    <w:rsid w:val="003955EE"/>
    <w:rsid w:val="003A178B"/>
    <w:rsid w:val="003A2E67"/>
    <w:rsid w:val="003B7EBA"/>
    <w:rsid w:val="003C4F44"/>
    <w:rsid w:val="00414D41"/>
    <w:rsid w:val="004302EC"/>
    <w:rsid w:val="00442C01"/>
    <w:rsid w:val="00450780"/>
    <w:rsid w:val="004615AD"/>
    <w:rsid w:val="004D405A"/>
    <w:rsid w:val="00511504"/>
    <w:rsid w:val="00552BBB"/>
    <w:rsid w:val="00561471"/>
    <w:rsid w:val="005E4D85"/>
    <w:rsid w:val="006068F1"/>
    <w:rsid w:val="00620683"/>
    <w:rsid w:val="006A0244"/>
    <w:rsid w:val="006A31E7"/>
    <w:rsid w:val="006B4E69"/>
    <w:rsid w:val="007014EA"/>
    <w:rsid w:val="007104AD"/>
    <w:rsid w:val="0077787E"/>
    <w:rsid w:val="00786E6C"/>
    <w:rsid w:val="007C2079"/>
    <w:rsid w:val="007C5512"/>
    <w:rsid w:val="007D016C"/>
    <w:rsid w:val="007F2313"/>
    <w:rsid w:val="0080127B"/>
    <w:rsid w:val="00827140"/>
    <w:rsid w:val="00832208"/>
    <w:rsid w:val="00934DAA"/>
    <w:rsid w:val="009A6AA6"/>
    <w:rsid w:val="009B3D6A"/>
    <w:rsid w:val="00A03F88"/>
    <w:rsid w:val="00A060BD"/>
    <w:rsid w:val="00A12D2F"/>
    <w:rsid w:val="00A35548"/>
    <w:rsid w:val="00A54D0B"/>
    <w:rsid w:val="00A8797B"/>
    <w:rsid w:val="00A95C17"/>
    <w:rsid w:val="00AC0889"/>
    <w:rsid w:val="00AF6847"/>
    <w:rsid w:val="00B16B39"/>
    <w:rsid w:val="00B2036F"/>
    <w:rsid w:val="00B34CF0"/>
    <w:rsid w:val="00B41967"/>
    <w:rsid w:val="00B55A37"/>
    <w:rsid w:val="00B77939"/>
    <w:rsid w:val="00B97D74"/>
    <w:rsid w:val="00BA3854"/>
    <w:rsid w:val="00BD7F93"/>
    <w:rsid w:val="00C23F6F"/>
    <w:rsid w:val="00C2425A"/>
    <w:rsid w:val="00C40022"/>
    <w:rsid w:val="00C430E8"/>
    <w:rsid w:val="00C47D87"/>
    <w:rsid w:val="00CD130E"/>
    <w:rsid w:val="00CE047C"/>
    <w:rsid w:val="00CE2AD2"/>
    <w:rsid w:val="00CF2DE3"/>
    <w:rsid w:val="00D842B7"/>
    <w:rsid w:val="00D84886"/>
    <w:rsid w:val="00D9434B"/>
    <w:rsid w:val="00DC290F"/>
    <w:rsid w:val="00DD4D93"/>
    <w:rsid w:val="00E244D5"/>
    <w:rsid w:val="00E6472B"/>
    <w:rsid w:val="00F11252"/>
    <w:rsid w:val="00F15CFF"/>
    <w:rsid w:val="00F25E28"/>
    <w:rsid w:val="00F26A51"/>
    <w:rsid w:val="00F44062"/>
    <w:rsid w:val="00F50238"/>
    <w:rsid w:val="00FE38EC"/>
    <w:rsid w:val="00FF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CEDBE"/>
  <w15:docId w15:val="{78454131-D0C5-44C6-A1D8-0FEE2AC67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07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2079"/>
    <w:pPr>
      <w:widowControl/>
      <w:spacing w:before="100" w:beforeAutospacing="1" w:after="100" w:afterAutospacing="1" w:line="525" w:lineRule="atLeast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7C2079"/>
    <w:rPr>
      <w:i/>
      <w:iCs/>
    </w:rPr>
  </w:style>
  <w:style w:type="paragraph" w:styleId="a5">
    <w:name w:val="Date"/>
    <w:basedOn w:val="a"/>
    <w:next w:val="a"/>
    <w:link w:val="a6"/>
    <w:uiPriority w:val="99"/>
    <w:semiHidden/>
    <w:unhideWhenUsed/>
    <w:rsid w:val="006A0244"/>
    <w:pPr>
      <w:ind w:leftChars="2500" w:left="100"/>
    </w:pPr>
  </w:style>
  <w:style w:type="character" w:customStyle="1" w:styleId="a6">
    <w:name w:val="日期 字符"/>
    <w:basedOn w:val="a0"/>
    <w:link w:val="a5"/>
    <w:uiPriority w:val="99"/>
    <w:semiHidden/>
    <w:rsid w:val="006A0244"/>
    <w:rPr>
      <w:rFonts w:ascii="Calibri" w:eastAsia="宋体" w:hAnsi="Calibri" w:cs="Times New Roman"/>
    </w:rPr>
  </w:style>
  <w:style w:type="table" w:styleId="a7">
    <w:name w:val="Table Grid"/>
    <w:basedOn w:val="a1"/>
    <w:uiPriority w:val="59"/>
    <w:rsid w:val="006A024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060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A060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A060BD"/>
    <w:rPr>
      <w:rFonts w:ascii="Calibri" w:eastAsia="宋体" w:hAnsi="Calibri" w:cs="Times New Roman"/>
      <w:sz w:val="18"/>
      <w:szCs w:val="18"/>
    </w:rPr>
  </w:style>
  <w:style w:type="paragraph" w:customStyle="1" w:styleId="CharCharCharCharCharCharChar">
    <w:name w:val="Char Char Char Char Char Char Char"/>
    <w:basedOn w:val="a"/>
    <w:rsid w:val="00A060BD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1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99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93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06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13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孔前</dc:creator>
  <cp:lastModifiedBy>C&amp;J</cp:lastModifiedBy>
  <cp:revision>3</cp:revision>
  <dcterms:created xsi:type="dcterms:W3CDTF">2019-04-28T01:39:00Z</dcterms:created>
  <dcterms:modified xsi:type="dcterms:W3CDTF">2019-04-28T01:44:00Z</dcterms:modified>
</cp:coreProperties>
</file>